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53A74" w:rsidRDefault="00A53A74">
      <w:pPr>
        <w:widowControl w:val="0"/>
        <w:spacing w:line="276" w:lineRule="auto"/>
      </w:pPr>
    </w:p>
    <w:tbl>
      <w:tblPr>
        <w:tblStyle w:val="a"/>
        <w:tblW w:w="98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2"/>
        <w:gridCol w:w="4932"/>
      </w:tblGrid>
      <w:tr w:rsidR="00A53A74" w:rsidRPr="00DC41AE">
        <w:tc>
          <w:tcPr>
            <w:tcW w:w="4932" w:type="dxa"/>
            <w:tcBorders>
              <w:top w:val="nil"/>
              <w:left w:val="nil"/>
              <w:bottom w:val="nil"/>
              <w:right w:val="nil"/>
            </w:tcBorders>
          </w:tcPr>
          <w:p w:rsidR="00A53A74" w:rsidRPr="00DC41AE" w:rsidRDefault="00612461">
            <w:pPr>
              <w:rPr>
                <w:sz w:val="23"/>
                <w:szCs w:val="23"/>
              </w:rPr>
            </w:pPr>
            <w:r w:rsidRPr="00DC41AE">
              <w:rPr>
                <w:sz w:val="23"/>
                <w:szCs w:val="23"/>
              </w:rPr>
              <w:t>Department of English, York College/CUNY</w:t>
            </w:r>
          </w:p>
          <w:p w:rsidR="00A53A74" w:rsidRPr="00DC41AE" w:rsidRDefault="00674945">
            <w:pPr>
              <w:rPr>
                <w:sz w:val="23"/>
                <w:szCs w:val="23"/>
              </w:rPr>
            </w:pPr>
            <w:r w:rsidRPr="00DC41AE">
              <w:rPr>
                <w:sz w:val="23"/>
                <w:szCs w:val="23"/>
              </w:rPr>
              <w:t>ENG 125: CD4</w:t>
            </w:r>
          </w:p>
          <w:p w:rsidR="00A53A74" w:rsidRPr="00DC41AE" w:rsidRDefault="00674945">
            <w:pPr>
              <w:rPr>
                <w:sz w:val="23"/>
                <w:szCs w:val="23"/>
              </w:rPr>
            </w:pPr>
            <w:r w:rsidRPr="00DC41AE">
              <w:rPr>
                <w:sz w:val="23"/>
                <w:szCs w:val="23"/>
              </w:rPr>
              <w:t>Fall 2017</w:t>
            </w:r>
          </w:p>
          <w:p w:rsidR="00A53A74" w:rsidRPr="00DC41AE" w:rsidRDefault="0022248B">
            <w:pPr>
              <w:rPr>
                <w:sz w:val="23"/>
                <w:szCs w:val="23"/>
              </w:rPr>
            </w:pPr>
            <w:r w:rsidRPr="00DC41AE">
              <w:rPr>
                <w:sz w:val="23"/>
                <w:szCs w:val="23"/>
              </w:rPr>
              <w:t>AC 2B03</w:t>
            </w:r>
            <w:r w:rsidR="00674945" w:rsidRPr="00DC41AE">
              <w:rPr>
                <w:sz w:val="23"/>
                <w:szCs w:val="23"/>
              </w:rPr>
              <w:t xml:space="preserve"> (</w:t>
            </w:r>
            <w:r w:rsidR="00DC41AE" w:rsidRPr="00DC41AE">
              <w:rPr>
                <w:sz w:val="23"/>
                <w:szCs w:val="23"/>
              </w:rPr>
              <w:t>Mon &amp; Wed</w:t>
            </w:r>
            <w:r w:rsidR="00674945" w:rsidRPr="00DC41AE">
              <w:rPr>
                <w:sz w:val="23"/>
                <w:szCs w:val="23"/>
              </w:rPr>
              <w:t>, 10</w:t>
            </w:r>
            <w:r w:rsidR="00612461" w:rsidRPr="00DC41AE">
              <w:rPr>
                <w:sz w:val="23"/>
                <w:szCs w:val="23"/>
              </w:rPr>
              <w:t>:00</w:t>
            </w:r>
            <w:r w:rsidR="00674945" w:rsidRPr="00DC41AE">
              <w:rPr>
                <w:sz w:val="23"/>
                <w:szCs w:val="23"/>
              </w:rPr>
              <w:t xml:space="preserve"> am</w:t>
            </w:r>
            <w:r w:rsidR="00612461" w:rsidRPr="00DC41AE">
              <w:rPr>
                <w:sz w:val="23"/>
                <w:szCs w:val="23"/>
              </w:rPr>
              <w:t>-1</w:t>
            </w:r>
            <w:r w:rsidR="00674945" w:rsidRPr="00DC41AE">
              <w:rPr>
                <w:sz w:val="23"/>
                <w:szCs w:val="23"/>
              </w:rPr>
              <w:t>1</w:t>
            </w:r>
            <w:r w:rsidR="00612461" w:rsidRPr="00DC41AE">
              <w:rPr>
                <w:sz w:val="23"/>
                <w:szCs w:val="23"/>
              </w:rPr>
              <w:t>:50</w:t>
            </w:r>
            <w:r w:rsidR="00674945" w:rsidRPr="00DC41AE">
              <w:rPr>
                <w:sz w:val="23"/>
                <w:szCs w:val="23"/>
              </w:rPr>
              <w:t xml:space="preserve"> </w:t>
            </w:r>
            <w:r w:rsidR="00612461" w:rsidRPr="00DC41AE">
              <w:rPr>
                <w:sz w:val="23"/>
                <w:szCs w:val="23"/>
              </w:rPr>
              <w:t>am.)</w:t>
            </w:r>
          </w:p>
          <w:p w:rsidR="00A53A74" w:rsidRPr="00DC41AE" w:rsidRDefault="00A53A74">
            <w:pPr>
              <w:rPr>
                <w:sz w:val="23"/>
                <w:szCs w:val="23"/>
              </w:rPr>
            </w:pPr>
          </w:p>
        </w:tc>
        <w:tc>
          <w:tcPr>
            <w:tcW w:w="4932" w:type="dxa"/>
            <w:tcBorders>
              <w:top w:val="nil"/>
              <w:left w:val="nil"/>
              <w:bottom w:val="nil"/>
              <w:right w:val="nil"/>
            </w:tcBorders>
          </w:tcPr>
          <w:p w:rsidR="00A53A74" w:rsidRPr="00DC41AE" w:rsidRDefault="00612461">
            <w:pPr>
              <w:rPr>
                <w:sz w:val="23"/>
                <w:szCs w:val="23"/>
              </w:rPr>
            </w:pPr>
            <w:r w:rsidRPr="00DC41AE">
              <w:rPr>
                <w:sz w:val="23"/>
                <w:szCs w:val="23"/>
              </w:rPr>
              <w:t>Instructor: Raquel Coy</w:t>
            </w:r>
          </w:p>
          <w:p w:rsidR="00A53A74" w:rsidRPr="00DC41AE" w:rsidRDefault="00612461">
            <w:pPr>
              <w:rPr>
                <w:sz w:val="23"/>
                <w:szCs w:val="23"/>
              </w:rPr>
            </w:pPr>
            <w:r w:rsidRPr="00DC41AE">
              <w:rPr>
                <w:sz w:val="23"/>
                <w:szCs w:val="23"/>
              </w:rPr>
              <w:t>Office: 1C18</w:t>
            </w:r>
          </w:p>
          <w:p w:rsidR="00A53A74" w:rsidRPr="00DC41AE" w:rsidRDefault="00612461">
            <w:pPr>
              <w:rPr>
                <w:sz w:val="23"/>
                <w:szCs w:val="23"/>
              </w:rPr>
            </w:pPr>
            <w:r w:rsidRPr="00DC41AE">
              <w:rPr>
                <w:sz w:val="23"/>
                <w:szCs w:val="23"/>
              </w:rPr>
              <w:t xml:space="preserve">Office Hours: </w:t>
            </w:r>
            <w:r w:rsidR="0022248B" w:rsidRPr="00DC41AE">
              <w:rPr>
                <w:sz w:val="23"/>
                <w:szCs w:val="23"/>
              </w:rPr>
              <w:t>Thursdays 2pm-3pm or a</w:t>
            </w:r>
            <w:r w:rsidRPr="00DC41AE">
              <w:rPr>
                <w:sz w:val="23"/>
                <w:szCs w:val="23"/>
              </w:rPr>
              <w:t>vailable by appointment.</w:t>
            </w:r>
          </w:p>
          <w:p w:rsidR="00A53A74" w:rsidRPr="00DC41AE" w:rsidRDefault="00612461">
            <w:pPr>
              <w:rPr>
                <w:sz w:val="23"/>
                <w:szCs w:val="23"/>
              </w:rPr>
            </w:pPr>
            <w:r w:rsidRPr="00DC41AE">
              <w:rPr>
                <w:sz w:val="23"/>
                <w:szCs w:val="23"/>
              </w:rPr>
              <w:t>Email: rcoy@york.cuny.edu</w:t>
            </w:r>
          </w:p>
        </w:tc>
      </w:tr>
    </w:tbl>
    <w:p w:rsidR="00A53A74" w:rsidRPr="00DC41AE" w:rsidRDefault="00A53A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A53A74" w:rsidRPr="00DC41AE" w:rsidRDefault="006124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3"/>
          <w:szCs w:val="23"/>
        </w:rPr>
      </w:pPr>
      <w:r w:rsidRPr="00DC41AE">
        <w:rPr>
          <w:b/>
          <w:sz w:val="23"/>
          <w:szCs w:val="23"/>
        </w:rPr>
        <w:t>Course Outline</w:t>
      </w:r>
    </w:p>
    <w:p w:rsidR="00A53A74" w:rsidRPr="00DC41AE" w:rsidRDefault="006124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3"/>
          <w:szCs w:val="23"/>
        </w:rPr>
      </w:pPr>
      <w:r w:rsidRPr="00DC41AE">
        <w:rPr>
          <w:b/>
          <w:sz w:val="23"/>
          <w:szCs w:val="23"/>
        </w:rPr>
        <w:t>English 125</w:t>
      </w:r>
    </w:p>
    <w:p w:rsidR="00A53A74" w:rsidRPr="00DC41AE" w:rsidRDefault="006124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3"/>
          <w:szCs w:val="23"/>
        </w:rPr>
      </w:pPr>
      <w:r w:rsidRPr="00DC41AE">
        <w:rPr>
          <w:b/>
          <w:sz w:val="23"/>
          <w:szCs w:val="23"/>
        </w:rPr>
        <w:t>Composition I: Introduction to College Writing</w:t>
      </w:r>
    </w:p>
    <w:p w:rsidR="00A53A74" w:rsidRPr="00DC41AE" w:rsidRDefault="00A53A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A53A74" w:rsidRPr="00DC41AE" w:rsidRDefault="006124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DC41AE">
        <w:rPr>
          <w:i/>
          <w:sz w:val="23"/>
          <w:szCs w:val="23"/>
        </w:rPr>
        <w:t>Course Description</w:t>
      </w:r>
      <w:r w:rsidRPr="00DC41AE">
        <w:rPr>
          <w:sz w:val="23"/>
          <w:szCs w:val="23"/>
        </w:rPr>
        <w:t>:</w:t>
      </w:r>
    </w:p>
    <w:p w:rsidR="00A53A74" w:rsidRPr="00DC41AE" w:rsidRDefault="00612461">
      <w:pPr>
        <w:rPr>
          <w:sz w:val="23"/>
          <w:szCs w:val="23"/>
        </w:rPr>
      </w:pPr>
      <w:r w:rsidRPr="00DC41AE">
        <w:rPr>
          <w:sz w:val="23"/>
          <w:szCs w:val="23"/>
        </w:rPr>
        <w:t xml:space="preserve">ENG125 Composition I: Introduction to College Writing. </w:t>
      </w:r>
      <w:proofErr w:type="gramStart"/>
      <w:r w:rsidRPr="00DC41AE">
        <w:rPr>
          <w:sz w:val="23"/>
          <w:szCs w:val="23"/>
        </w:rPr>
        <w:t xml:space="preserve">3 </w:t>
      </w:r>
      <w:proofErr w:type="spellStart"/>
      <w:r w:rsidRPr="00DC41AE">
        <w:rPr>
          <w:sz w:val="23"/>
          <w:szCs w:val="23"/>
        </w:rPr>
        <w:t>hr</w:t>
      </w:r>
      <w:proofErr w:type="spellEnd"/>
      <w:r w:rsidRPr="00DC41AE">
        <w:rPr>
          <w:sz w:val="23"/>
          <w:szCs w:val="23"/>
        </w:rPr>
        <w:t xml:space="preserve"> + 1 </w:t>
      </w:r>
      <w:proofErr w:type="spellStart"/>
      <w:r w:rsidRPr="00DC41AE">
        <w:rPr>
          <w:sz w:val="23"/>
          <w:szCs w:val="23"/>
        </w:rPr>
        <w:t>hr</w:t>
      </w:r>
      <w:proofErr w:type="spellEnd"/>
      <w:r w:rsidRPr="00DC41AE">
        <w:rPr>
          <w:sz w:val="23"/>
          <w:szCs w:val="23"/>
        </w:rPr>
        <w:t xml:space="preserve"> conference, 3 cr.</w:t>
      </w:r>
      <w:proofErr w:type="gramEnd"/>
      <w:r w:rsidRPr="00DC41AE">
        <w:rPr>
          <w:sz w:val="23"/>
          <w:szCs w:val="23"/>
        </w:rPr>
        <w:t xml:space="preserve"> This course introduces students to academic reading and writing practices and strategies through close reading, textual analysis, writing, and revision. Focusing primarily on expository, analytical, and academic texts, students develop their critical thinking skills and are introduced to the fundamentals of college-level research. Students will spend one hour per week in conferences, collaborative learning activities, or peer review. This course may be offered as an online course. </w:t>
      </w:r>
      <w:proofErr w:type="spellStart"/>
      <w:r w:rsidRPr="00DC41AE">
        <w:rPr>
          <w:sz w:val="23"/>
          <w:szCs w:val="23"/>
        </w:rPr>
        <w:t>Preq</w:t>
      </w:r>
      <w:proofErr w:type="spellEnd"/>
      <w:r w:rsidRPr="00DC41AE">
        <w:rPr>
          <w:sz w:val="23"/>
          <w:szCs w:val="23"/>
        </w:rPr>
        <w:t>: By placement exam.</w:t>
      </w:r>
    </w:p>
    <w:p w:rsidR="00A53A74" w:rsidRPr="00DC41AE" w:rsidRDefault="00A53A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A53A74" w:rsidRPr="00DC41AE" w:rsidRDefault="006124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DC41AE">
        <w:rPr>
          <w:i/>
          <w:sz w:val="23"/>
          <w:szCs w:val="23"/>
        </w:rPr>
        <w:t>Learning Objectives</w:t>
      </w:r>
    </w:p>
    <w:p w:rsidR="00A53A74" w:rsidRPr="00DC41AE" w:rsidRDefault="00A53A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A53A74" w:rsidRPr="00DC41AE" w:rsidRDefault="00612461">
      <w:pPr>
        <w:widowControl w:val="0"/>
        <w:numPr>
          <w:ilvl w:val="1"/>
          <w:numId w:val="1"/>
        </w:numPr>
        <w:ind w:left="360" w:hanging="360"/>
        <w:rPr>
          <w:sz w:val="23"/>
          <w:szCs w:val="23"/>
        </w:rPr>
      </w:pPr>
      <w:r w:rsidRPr="00DC41AE">
        <w:rPr>
          <w:sz w:val="23"/>
          <w:szCs w:val="23"/>
        </w:rPr>
        <w:t xml:space="preserve">Read and listen critically and analytically, including identifying an argument’s major assumptions and assertions and evaluating its supporting evidence. </w:t>
      </w:r>
    </w:p>
    <w:p w:rsidR="00A53A74" w:rsidRPr="00DC41AE" w:rsidRDefault="00612461">
      <w:pPr>
        <w:widowControl w:val="0"/>
        <w:numPr>
          <w:ilvl w:val="1"/>
          <w:numId w:val="1"/>
        </w:numPr>
        <w:ind w:left="360" w:hanging="360"/>
        <w:rPr>
          <w:sz w:val="23"/>
          <w:szCs w:val="23"/>
        </w:rPr>
      </w:pPr>
      <w:r w:rsidRPr="00DC41AE">
        <w:rPr>
          <w:sz w:val="23"/>
          <w:szCs w:val="23"/>
        </w:rPr>
        <w:t>Write clearly and coherently in varied, academic formats (such as formal essays, research papers, and reports) using standard English and appropriate technology to critique and improve one’s own and others’ texts.</w:t>
      </w:r>
    </w:p>
    <w:p w:rsidR="00A53A74" w:rsidRPr="00DC41AE" w:rsidRDefault="00612461">
      <w:pPr>
        <w:widowControl w:val="0"/>
        <w:numPr>
          <w:ilvl w:val="1"/>
          <w:numId w:val="1"/>
        </w:numPr>
        <w:ind w:left="360" w:hanging="360"/>
        <w:rPr>
          <w:sz w:val="23"/>
          <w:szCs w:val="23"/>
        </w:rPr>
      </w:pPr>
      <w:r w:rsidRPr="00DC41AE">
        <w:rPr>
          <w:sz w:val="23"/>
          <w:szCs w:val="23"/>
        </w:rPr>
        <w:t xml:space="preserve">Demonstrate research skills using appropriate technology, including gathering, evaluating, and synthesizing primary and secondary sources. </w:t>
      </w:r>
    </w:p>
    <w:p w:rsidR="00A53A74" w:rsidRPr="00DC41AE" w:rsidRDefault="00612461">
      <w:pPr>
        <w:widowControl w:val="0"/>
        <w:numPr>
          <w:ilvl w:val="1"/>
          <w:numId w:val="1"/>
        </w:numPr>
        <w:ind w:left="360" w:hanging="360"/>
        <w:rPr>
          <w:sz w:val="23"/>
          <w:szCs w:val="23"/>
        </w:rPr>
      </w:pPr>
      <w:r w:rsidRPr="00DC41AE">
        <w:rPr>
          <w:color w:val="0A0A0A"/>
          <w:sz w:val="23"/>
          <w:szCs w:val="23"/>
        </w:rPr>
        <w:t>Support a thesis with well-reasoned arguments, and c</w:t>
      </w:r>
      <w:r w:rsidRPr="00DC41AE">
        <w:rPr>
          <w:sz w:val="23"/>
          <w:szCs w:val="23"/>
        </w:rPr>
        <w:t xml:space="preserve">ommunicate persuasively across a variety of contexts, purposes, audiences, and media. </w:t>
      </w:r>
    </w:p>
    <w:p w:rsidR="00A53A74" w:rsidRPr="00DC41AE" w:rsidRDefault="00612461">
      <w:pPr>
        <w:widowControl w:val="0"/>
        <w:numPr>
          <w:ilvl w:val="1"/>
          <w:numId w:val="1"/>
        </w:numPr>
        <w:ind w:left="360" w:hanging="360"/>
        <w:rPr>
          <w:sz w:val="23"/>
          <w:szCs w:val="23"/>
        </w:rPr>
      </w:pPr>
      <w:r w:rsidRPr="00DC41AE">
        <w:rPr>
          <w:sz w:val="23"/>
          <w:szCs w:val="23"/>
        </w:rPr>
        <w:t xml:space="preserve">Formulate original ideas and relate them to the ideas of others by employing the conventions of ethical attribution and citation.  </w:t>
      </w:r>
    </w:p>
    <w:p w:rsidR="00A53A74" w:rsidRPr="00DC41AE" w:rsidRDefault="00A53A74">
      <w:pPr>
        <w:widowControl w:val="0"/>
        <w:rPr>
          <w:sz w:val="23"/>
          <w:szCs w:val="23"/>
        </w:rPr>
      </w:pPr>
    </w:p>
    <w:p w:rsidR="00A53A74" w:rsidRPr="00DC41AE" w:rsidRDefault="00A53A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A53A74" w:rsidRPr="00DC41AE" w:rsidRDefault="00612461">
      <w:pPr>
        <w:rPr>
          <w:sz w:val="23"/>
          <w:szCs w:val="23"/>
        </w:rPr>
      </w:pPr>
      <w:r w:rsidRPr="00DC41AE">
        <w:rPr>
          <w:b/>
          <w:sz w:val="23"/>
          <w:szCs w:val="23"/>
        </w:rPr>
        <w:t xml:space="preserve">Course Title: </w:t>
      </w:r>
      <w:r w:rsidRPr="00DC41AE">
        <w:rPr>
          <w:b/>
          <w:sz w:val="23"/>
          <w:szCs w:val="23"/>
        </w:rPr>
        <w:tab/>
      </w:r>
      <w:r w:rsidRPr="00DC41AE">
        <w:rPr>
          <w:b/>
          <w:sz w:val="23"/>
          <w:szCs w:val="23"/>
        </w:rPr>
        <w:tab/>
      </w:r>
      <w:r w:rsidRPr="00DC41AE">
        <w:rPr>
          <w:sz w:val="23"/>
          <w:szCs w:val="23"/>
        </w:rPr>
        <w:t xml:space="preserve">English 125, Composition I: Introduction to College Writing </w:t>
      </w:r>
    </w:p>
    <w:p w:rsidR="00A53A74" w:rsidRPr="00DC41AE" w:rsidRDefault="00612461">
      <w:pPr>
        <w:rPr>
          <w:sz w:val="23"/>
          <w:szCs w:val="23"/>
        </w:rPr>
      </w:pPr>
      <w:r w:rsidRPr="00DC41AE">
        <w:rPr>
          <w:b/>
          <w:sz w:val="23"/>
          <w:szCs w:val="23"/>
        </w:rPr>
        <w:t>Section:</w:t>
      </w:r>
      <w:r w:rsidR="00674945" w:rsidRPr="00DC41AE">
        <w:rPr>
          <w:sz w:val="23"/>
          <w:szCs w:val="23"/>
        </w:rPr>
        <w:t xml:space="preserve"> </w:t>
      </w:r>
      <w:r w:rsidR="00674945" w:rsidRPr="00DC41AE">
        <w:rPr>
          <w:sz w:val="23"/>
          <w:szCs w:val="23"/>
        </w:rPr>
        <w:tab/>
      </w:r>
      <w:r w:rsidR="00674945" w:rsidRPr="00DC41AE">
        <w:rPr>
          <w:sz w:val="23"/>
          <w:szCs w:val="23"/>
        </w:rPr>
        <w:tab/>
        <w:t>CD4</w:t>
      </w:r>
    </w:p>
    <w:p w:rsidR="00A53A74" w:rsidRPr="00DC41AE" w:rsidRDefault="00612461">
      <w:pPr>
        <w:rPr>
          <w:sz w:val="23"/>
          <w:szCs w:val="23"/>
        </w:rPr>
      </w:pPr>
      <w:proofErr w:type="gramStart"/>
      <w:r w:rsidRPr="00DC41AE">
        <w:rPr>
          <w:b/>
          <w:sz w:val="23"/>
          <w:szCs w:val="23"/>
        </w:rPr>
        <w:t xml:space="preserve">Meeting Times: </w:t>
      </w:r>
      <w:r w:rsidRPr="00DC41AE">
        <w:rPr>
          <w:b/>
          <w:sz w:val="23"/>
          <w:szCs w:val="23"/>
        </w:rPr>
        <w:tab/>
      </w:r>
      <w:r w:rsidR="00674945" w:rsidRPr="00DC41AE">
        <w:rPr>
          <w:sz w:val="23"/>
          <w:szCs w:val="23"/>
        </w:rPr>
        <w:t>Monday and Wednesday, 10</w:t>
      </w:r>
      <w:r w:rsidRPr="00DC41AE">
        <w:rPr>
          <w:sz w:val="23"/>
          <w:szCs w:val="23"/>
        </w:rPr>
        <w:t>:00-1</w:t>
      </w:r>
      <w:r w:rsidR="00674945" w:rsidRPr="00DC41AE">
        <w:rPr>
          <w:sz w:val="23"/>
          <w:szCs w:val="23"/>
        </w:rPr>
        <w:t>1:50 a</w:t>
      </w:r>
      <w:r w:rsidRPr="00DC41AE">
        <w:rPr>
          <w:sz w:val="23"/>
          <w:szCs w:val="23"/>
        </w:rPr>
        <w:t>m.</w:t>
      </w:r>
      <w:proofErr w:type="gramEnd"/>
    </w:p>
    <w:p w:rsidR="00A53A74" w:rsidRPr="00DC41AE" w:rsidRDefault="00612461">
      <w:pPr>
        <w:rPr>
          <w:sz w:val="23"/>
          <w:szCs w:val="23"/>
        </w:rPr>
      </w:pPr>
      <w:r w:rsidRPr="00DC41AE">
        <w:rPr>
          <w:b/>
          <w:sz w:val="23"/>
          <w:szCs w:val="23"/>
        </w:rPr>
        <w:t xml:space="preserve">Room: </w:t>
      </w:r>
      <w:r w:rsidRPr="00DC41AE">
        <w:rPr>
          <w:b/>
          <w:sz w:val="23"/>
          <w:szCs w:val="23"/>
        </w:rPr>
        <w:tab/>
      </w:r>
      <w:r w:rsidRPr="00DC41AE">
        <w:rPr>
          <w:b/>
          <w:sz w:val="23"/>
          <w:szCs w:val="23"/>
        </w:rPr>
        <w:tab/>
      </w:r>
      <w:r w:rsidR="0022248B" w:rsidRPr="007E7ED9">
        <w:rPr>
          <w:sz w:val="23"/>
          <w:szCs w:val="23"/>
        </w:rPr>
        <w:t>Academic Core Building</w:t>
      </w:r>
      <w:r w:rsidR="007E7ED9">
        <w:rPr>
          <w:b/>
          <w:sz w:val="23"/>
          <w:szCs w:val="23"/>
        </w:rPr>
        <w:t xml:space="preserve"> </w:t>
      </w:r>
      <w:r w:rsidR="0022248B" w:rsidRPr="00DC41AE">
        <w:rPr>
          <w:sz w:val="23"/>
          <w:szCs w:val="23"/>
        </w:rPr>
        <w:t>2B03</w:t>
      </w:r>
    </w:p>
    <w:p w:rsidR="00A53A74" w:rsidRPr="00DC41AE" w:rsidRDefault="00612461">
      <w:pPr>
        <w:rPr>
          <w:sz w:val="23"/>
          <w:szCs w:val="23"/>
        </w:rPr>
      </w:pPr>
      <w:r w:rsidRPr="00DC41AE">
        <w:rPr>
          <w:b/>
          <w:sz w:val="23"/>
          <w:szCs w:val="23"/>
        </w:rPr>
        <w:t xml:space="preserve">Course Instructor: </w:t>
      </w:r>
      <w:r w:rsidRPr="00DC41AE">
        <w:rPr>
          <w:b/>
          <w:sz w:val="23"/>
          <w:szCs w:val="23"/>
        </w:rPr>
        <w:tab/>
      </w:r>
      <w:r w:rsidRPr="00DC41AE">
        <w:rPr>
          <w:sz w:val="23"/>
          <w:szCs w:val="23"/>
        </w:rPr>
        <w:t>Raquel Coy</w:t>
      </w:r>
    </w:p>
    <w:p w:rsidR="00A53A74" w:rsidRPr="00DC41AE" w:rsidRDefault="00612461">
      <w:pPr>
        <w:rPr>
          <w:sz w:val="23"/>
          <w:szCs w:val="23"/>
        </w:rPr>
      </w:pPr>
      <w:r w:rsidRPr="00DC41AE">
        <w:rPr>
          <w:b/>
          <w:sz w:val="23"/>
          <w:szCs w:val="23"/>
        </w:rPr>
        <w:t xml:space="preserve">Email: </w:t>
      </w:r>
      <w:r w:rsidRPr="00DC41AE">
        <w:rPr>
          <w:b/>
          <w:sz w:val="23"/>
          <w:szCs w:val="23"/>
        </w:rPr>
        <w:tab/>
      </w:r>
      <w:r w:rsidRPr="00DC41AE">
        <w:rPr>
          <w:b/>
          <w:sz w:val="23"/>
          <w:szCs w:val="23"/>
        </w:rPr>
        <w:tab/>
      </w:r>
      <w:hyperlink r:id="rId8">
        <w:r w:rsidRPr="00DC41AE">
          <w:rPr>
            <w:color w:val="0000FF"/>
            <w:sz w:val="23"/>
            <w:szCs w:val="23"/>
            <w:u w:val="single"/>
          </w:rPr>
          <w:t>rcoy@york.cuny.edu</w:t>
        </w:r>
      </w:hyperlink>
      <w:hyperlink r:id="rId9"/>
    </w:p>
    <w:p w:rsidR="00A53A74" w:rsidRPr="00DC41AE" w:rsidRDefault="00612461">
      <w:pPr>
        <w:rPr>
          <w:sz w:val="23"/>
          <w:szCs w:val="23"/>
        </w:rPr>
      </w:pPr>
      <w:r w:rsidRPr="00DC41AE">
        <w:rPr>
          <w:b/>
          <w:sz w:val="23"/>
          <w:szCs w:val="23"/>
        </w:rPr>
        <w:t xml:space="preserve">Office: </w:t>
      </w:r>
      <w:r w:rsidRPr="00DC41AE">
        <w:rPr>
          <w:b/>
          <w:sz w:val="23"/>
          <w:szCs w:val="23"/>
        </w:rPr>
        <w:tab/>
      </w:r>
      <w:r w:rsidRPr="00DC41AE">
        <w:rPr>
          <w:b/>
          <w:sz w:val="23"/>
          <w:szCs w:val="23"/>
        </w:rPr>
        <w:tab/>
      </w:r>
      <w:r w:rsidRPr="00DC41AE">
        <w:rPr>
          <w:sz w:val="23"/>
          <w:szCs w:val="23"/>
        </w:rPr>
        <w:t>1C18</w:t>
      </w:r>
    </w:p>
    <w:p w:rsidR="00A53A74" w:rsidRPr="00DC41AE" w:rsidRDefault="00A53A74">
      <w:pPr>
        <w:rPr>
          <w:sz w:val="23"/>
          <w:szCs w:val="23"/>
        </w:rPr>
      </w:pPr>
    </w:p>
    <w:p w:rsidR="00A53A74" w:rsidRPr="00DC41AE" w:rsidRDefault="00A53A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A53A74" w:rsidRPr="00DC41AE" w:rsidRDefault="006124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DC41AE">
        <w:rPr>
          <w:i/>
          <w:sz w:val="23"/>
          <w:szCs w:val="23"/>
        </w:rPr>
        <w:t xml:space="preserve">Required Texts </w:t>
      </w:r>
    </w:p>
    <w:p w:rsidR="00674945" w:rsidRPr="00DC41AE" w:rsidRDefault="00674945">
      <w:pPr>
        <w:ind w:left="720" w:hanging="720"/>
        <w:rPr>
          <w:rFonts w:ascii="Verdana" w:hAnsi="Verdana"/>
          <w:sz w:val="23"/>
          <w:szCs w:val="23"/>
          <w:highlight w:val="magenta"/>
          <w:shd w:val="clear" w:color="auto" w:fill="FFFFFF"/>
        </w:rPr>
      </w:pPr>
    </w:p>
    <w:p w:rsidR="00A53A74" w:rsidRPr="00DC41AE" w:rsidRDefault="00DC41AE" w:rsidP="00DC41AE">
      <w:pPr>
        <w:ind w:left="720" w:hanging="720"/>
        <w:rPr>
          <w:sz w:val="23"/>
          <w:szCs w:val="23"/>
        </w:rPr>
      </w:pPr>
      <w:proofErr w:type="spellStart"/>
      <w:r w:rsidRPr="00DC41AE">
        <w:rPr>
          <w:sz w:val="23"/>
          <w:szCs w:val="23"/>
        </w:rPr>
        <w:t>Goldwaite</w:t>
      </w:r>
      <w:proofErr w:type="spellEnd"/>
      <w:r w:rsidRPr="00DC41AE">
        <w:rPr>
          <w:sz w:val="23"/>
          <w:szCs w:val="23"/>
        </w:rPr>
        <w:t xml:space="preserve">, Melissa A, et al., editors. </w:t>
      </w:r>
      <w:proofErr w:type="gramStart"/>
      <w:r w:rsidRPr="00DC41AE">
        <w:rPr>
          <w:i/>
          <w:sz w:val="23"/>
          <w:szCs w:val="23"/>
        </w:rPr>
        <w:t>The Norton Reader</w:t>
      </w:r>
      <w:r w:rsidRPr="00DC41AE">
        <w:rPr>
          <w:sz w:val="23"/>
          <w:szCs w:val="23"/>
        </w:rPr>
        <w:t>.</w:t>
      </w:r>
      <w:proofErr w:type="gramEnd"/>
      <w:r w:rsidRPr="00DC41AE">
        <w:rPr>
          <w:sz w:val="23"/>
          <w:szCs w:val="23"/>
        </w:rPr>
        <w:t xml:space="preserve"> </w:t>
      </w:r>
      <w:proofErr w:type="gramStart"/>
      <w:r w:rsidRPr="00DC41AE">
        <w:rPr>
          <w:sz w:val="23"/>
          <w:szCs w:val="23"/>
        </w:rPr>
        <w:t>14th ed. (with MLA Update), Norton, 2017.</w:t>
      </w:r>
      <w:proofErr w:type="gramEnd"/>
      <w:r w:rsidR="00612461" w:rsidRPr="00DC41AE">
        <w:rPr>
          <w:sz w:val="23"/>
          <w:szCs w:val="23"/>
        </w:rPr>
        <w:br w:type="page"/>
      </w:r>
    </w:p>
    <w:p w:rsidR="00A53A74" w:rsidRDefault="006124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i/>
        </w:rPr>
        <w:lastRenderedPageBreak/>
        <w:t>Grading:</w:t>
      </w:r>
    </w:p>
    <w:p w:rsidR="00A53A74" w:rsidRDefault="006124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Final grades ranging from A to F will be based upon completion of all course requirements (writing and reading assignments, class participation and attendance) and the Final Examination. The three formal papers will make up the bulk of your grade, as outlined below:</w:t>
      </w:r>
    </w:p>
    <w:p w:rsidR="00A53A74" w:rsidRDefault="00A53A74"/>
    <w:p w:rsidR="00A53A74" w:rsidRDefault="00612461">
      <w:r>
        <w:rPr>
          <w:b/>
        </w:rPr>
        <w:t>Assignment</w:t>
      </w:r>
      <w:r>
        <w:rPr>
          <w:b/>
        </w:rPr>
        <w:tab/>
      </w:r>
      <w:r>
        <w:rPr>
          <w:b/>
        </w:rPr>
        <w:tab/>
      </w:r>
      <w:r>
        <w:rPr>
          <w:b/>
        </w:rPr>
        <w:tab/>
      </w:r>
      <w:r>
        <w:rPr>
          <w:b/>
        </w:rPr>
        <w:tab/>
        <w:t xml:space="preserve">                                      Percentage of final grade</w:t>
      </w:r>
    </w:p>
    <w:p w:rsidR="00A53A74" w:rsidRDefault="00612461">
      <w:r>
        <w:t>1. Paper #1 (3-4 pages)</w:t>
      </w:r>
      <w:r>
        <w:tab/>
      </w:r>
      <w:r>
        <w:tab/>
      </w:r>
      <w:r>
        <w:tab/>
      </w:r>
      <w:r>
        <w:tab/>
      </w:r>
      <w:r>
        <w:tab/>
      </w:r>
      <w:r>
        <w:tab/>
      </w:r>
      <w:r>
        <w:tab/>
      </w:r>
      <w:r>
        <w:tab/>
      </w:r>
      <w:r w:rsidR="00E81762">
        <w:t>10</w:t>
      </w:r>
      <w:r>
        <w:t>%</w:t>
      </w:r>
    </w:p>
    <w:p w:rsidR="00A53A74" w:rsidRDefault="00612461">
      <w:r>
        <w:t>2. Paper #2 (3-4 pages)</w:t>
      </w:r>
      <w:r>
        <w:tab/>
      </w:r>
      <w:r>
        <w:tab/>
      </w:r>
      <w:r>
        <w:tab/>
      </w:r>
      <w:r>
        <w:tab/>
      </w:r>
      <w:r>
        <w:tab/>
      </w:r>
      <w:r>
        <w:tab/>
      </w:r>
      <w:r>
        <w:tab/>
      </w:r>
      <w:r>
        <w:tab/>
      </w:r>
      <w:r w:rsidR="00E81762">
        <w:t>20</w:t>
      </w:r>
      <w:r>
        <w:t>%</w:t>
      </w:r>
    </w:p>
    <w:p w:rsidR="00E81762" w:rsidRDefault="00612461">
      <w:r>
        <w:t>3. Paper #3 (4-6 pages)</w:t>
      </w:r>
      <w:r w:rsidR="00E81762">
        <w:tab/>
      </w:r>
      <w:r w:rsidR="00E81762">
        <w:tab/>
      </w:r>
      <w:r w:rsidR="00E81762">
        <w:tab/>
      </w:r>
      <w:r w:rsidR="00E81762">
        <w:tab/>
      </w:r>
      <w:r w:rsidR="00E81762">
        <w:tab/>
      </w:r>
      <w:r w:rsidR="00E81762">
        <w:tab/>
      </w:r>
      <w:r w:rsidR="00E81762">
        <w:tab/>
      </w:r>
      <w:r w:rsidR="00E81762">
        <w:tab/>
        <w:t>30 %</w:t>
      </w:r>
    </w:p>
    <w:p w:rsidR="00A53A74" w:rsidRDefault="00E81762">
      <w:r>
        <w:t>4. Portfolio and Presentation</w:t>
      </w:r>
      <w:r w:rsidR="00612461">
        <w:tab/>
      </w:r>
      <w:r w:rsidR="00612461">
        <w:tab/>
      </w:r>
      <w:r w:rsidR="00612461">
        <w:tab/>
      </w:r>
      <w:r w:rsidR="00612461">
        <w:tab/>
      </w:r>
      <w:r w:rsidR="00612461">
        <w:tab/>
      </w:r>
      <w:r w:rsidR="00612461">
        <w:tab/>
      </w:r>
      <w:r w:rsidR="00612461">
        <w:tab/>
      </w:r>
      <w:r w:rsidR="00612461">
        <w:tab/>
      </w:r>
      <w:r>
        <w:t>1</w:t>
      </w:r>
      <w:r w:rsidR="00612461">
        <w:t>0%</w:t>
      </w:r>
    </w:p>
    <w:p w:rsidR="00A53A74" w:rsidRDefault="00E81762">
      <w:r>
        <w:t>5</w:t>
      </w:r>
      <w:r w:rsidR="00612461">
        <w:t>. Annotated Bibliography</w:t>
      </w:r>
      <w:r w:rsidR="00612461">
        <w:tab/>
      </w:r>
      <w:r w:rsidR="00612461">
        <w:tab/>
      </w:r>
      <w:r w:rsidR="00612461">
        <w:tab/>
      </w:r>
      <w:r w:rsidR="00612461">
        <w:tab/>
      </w:r>
      <w:r w:rsidR="00612461">
        <w:tab/>
      </w:r>
      <w:r w:rsidR="00612461">
        <w:tab/>
      </w:r>
      <w:r w:rsidR="00612461">
        <w:tab/>
      </w:r>
      <w:r w:rsidR="00612461">
        <w:tab/>
        <w:t>10%</w:t>
      </w:r>
    </w:p>
    <w:p w:rsidR="00A53A74" w:rsidRDefault="00E81762">
      <w:r>
        <w:t>6</w:t>
      </w:r>
      <w:r w:rsidR="00612461">
        <w:t>. Department Final Exam</w:t>
      </w:r>
      <w:r w:rsidR="00612461">
        <w:tab/>
      </w:r>
      <w:r w:rsidR="00612461">
        <w:tab/>
      </w:r>
      <w:r w:rsidR="00612461">
        <w:tab/>
      </w:r>
      <w:r w:rsidR="00612461">
        <w:tab/>
      </w:r>
      <w:r w:rsidR="00612461">
        <w:tab/>
      </w:r>
      <w:r w:rsidR="00612461">
        <w:tab/>
      </w:r>
      <w:r w:rsidR="00612461">
        <w:tab/>
      </w:r>
      <w:r w:rsidR="00612461">
        <w:tab/>
        <w:t>10%</w:t>
      </w:r>
    </w:p>
    <w:p w:rsidR="00A53A74" w:rsidRDefault="00E81762">
      <w:r>
        <w:t>7</w:t>
      </w:r>
      <w:r w:rsidR="00612461">
        <w:t>. Homework, Quizzes, Attendance and Participation, and In-class writing</w:t>
      </w:r>
      <w:r w:rsidR="00612461">
        <w:tab/>
      </w:r>
      <w:r w:rsidR="00612461">
        <w:tab/>
        <w:t>10%</w:t>
      </w:r>
    </w:p>
    <w:p w:rsidR="00A53A74" w:rsidRDefault="00A53A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3A74" w:rsidRDefault="006124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Note: Formal assignments that do not meet the </w:t>
      </w:r>
      <w:r w:rsidRPr="00D90E32">
        <w:rPr>
          <w:b/>
        </w:rPr>
        <w:t>assignment requirements</w:t>
      </w:r>
      <w:r>
        <w:t xml:space="preserve"> will receive a </w:t>
      </w:r>
      <w:r w:rsidR="00D90E32">
        <w:t>failing</w:t>
      </w:r>
      <w:r>
        <w:t xml:space="preserve"> grade.</w:t>
      </w:r>
      <w:r w:rsidR="006C502E">
        <w:t xml:space="preserve"> </w:t>
      </w:r>
    </w:p>
    <w:p w:rsidR="00A53A74" w:rsidRDefault="00A53A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3A74" w:rsidRDefault="006124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i/>
        </w:rPr>
        <w:t xml:space="preserve">Attendance Policy: </w:t>
      </w:r>
      <w:r w:rsidR="00D90E32" w:rsidRPr="00D90E32">
        <w:t>S</w:t>
      </w:r>
      <w:r>
        <w:t>uccess in this class depends on regular and punctual attendance. The English Department's policy for multiple section courses such as this one is:</w:t>
      </w:r>
    </w:p>
    <w:p w:rsidR="00A53A74" w:rsidRDefault="00612461">
      <w:pPr>
        <w:widowControl w:val="0"/>
        <w:numPr>
          <w:ilvl w:val="0"/>
          <w:numId w:val="2"/>
        </w:numPr>
        <w:ind w:left="360" w:hanging="360"/>
      </w:pPr>
      <w:r>
        <w:t xml:space="preserve">Students in classes that meet twice a week may miss no more than five (5) sessions. </w:t>
      </w:r>
      <w:r>
        <w:rPr>
          <w:b/>
        </w:rPr>
        <w:t>Six (6) absences are grounds for failure</w:t>
      </w:r>
      <w:r>
        <w:t xml:space="preserve">. </w:t>
      </w:r>
    </w:p>
    <w:p w:rsidR="00A53A74" w:rsidRDefault="00612461">
      <w:pPr>
        <w:widowControl w:val="0"/>
        <w:numPr>
          <w:ilvl w:val="0"/>
          <w:numId w:val="2"/>
        </w:numPr>
        <w:ind w:left="360" w:hanging="360"/>
      </w:pPr>
      <w:r>
        <w:t xml:space="preserve">Missing 15 minutes of class—arriving late, departing early, or leaving during class–counts as </w:t>
      </w:r>
      <w:r>
        <w:rPr>
          <w:b/>
        </w:rPr>
        <w:t>half an absence</w:t>
      </w:r>
      <w:r>
        <w:t>.</w:t>
      </w:r>
    </w:p>
    <w:p w:rsidR="00A53A74" w:rsidRDefault="00A53A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3A74" w:rsidRDefault="006124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i/>
        </w:rPr>
        <w:t>Classroom Courtesy</w:t>
      </w:r>
    </w:p>
    <w:p w:rsidR="00A53A74" w:rsidRDefault="006124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Please arrive on time and stay in the room throughout the entire class period. Perhaps once a semester you may need to answer an emergency call of nature, but </w:t>
      </w:r>
      <w:r>
        <w:rPr>
          <w:i/>
        </w:rPr>
        <w:t xml:space="preserve">walking in and out during </w:t>
      </w:r>
      <w:proofErr w:type="spellStart"/>
      <w:r>
        <w:rPr>
          <w:i/>
        </w:rPr>
        <w:t>classtime</w:t>
      </w:r>
      <w:proofErr w:type="spellEnd"/>
      <w:r>
        <w:rPr>
          <w:i/>
        </w:rPr>
        <w:t xml:space="preserve"> is distracting and rude to the rest of the class</w:t>
      </w:r>
      <w:r>
        <w:t xml:space="preserve">. Certainly there is no reason to do this regularly. Turn off all cellphones when the class starts. </w:t>
      </w:r>
    </w:p>
    <w:p w:rsidR="00A53A74" w:rsidRDefault="00A53A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0" w:name="gjdgxs" w:colFirst="0" w:colLast="0"/>
      <w:bookmarkEnd w:id="0"/>
    </w:p>
    <w:p w:rsidR="00A53A74" w:rsidRDefault="00612461">
      <w:r>
        <w:rPr>
          <w:b/>
        </w:rPr>
        <w:t>Communication</w:t>
      </w:r>
    </w:p>
    <w:p w:rsidR="00A53A74" w:rsidRDefault="00612461">
      <w:r>
        <w:t xml:space="preserve">The best way to reach me is via email. I will try to respond in 24 hours; occasionally it may take a little longer. One of the first things I’d like you to do after class is to send me an email from your York College email address, </w:t>
      </w:r>
      <w:r w:rsidRPr="006C502E">
        <w:t>to</w:t>
      </w:r>
      <w:r w:rsidRPr="006C502E">
        <w:rPr>
          <w:b/>
          <w:u w:val="single"/>
        </w:rPr>
        <w:t xml:space="preserve"> rcoy@york.cuny.edu</w:t>
      </w:r>
      <w:r>
        <w:t xml:space="preserve">. This will get your email address in my address book, and it will help you to work out any glitches with your York College email address. Blackboard sends emails to York College email addresses, so you will miss out on a lot if you don’t check this email address. </w:t>
      </w:r>
    </w:p>
    <w:p w:rsidR="00A53A74" w:rsidRDefault="00A53A74"/>
    <w:p w:rsidR="00A53A74" w:rsidRDefault="00612461">
      <w:r>
        <w:t xml:space="preserve">If you’re having problems with an assignment, if something that I have asked you to do is unclear, if you’re having personal issues – anything! – let me know as soon as you can, either in person, or via email. I will try my best to help you, but I can’t know if you are having trouble if you don’t tell me. </w:t>
      </w:r>
    </w:p>
    <w:p w:rsidR="00BB285E" w:rsidRDefault="00BB285E"/>
    <w:p w:rsidR="00BB285E" w:rsidRDefault="00BB285E"/>
    <w:p w:rsidR="00BB285E" w:rsidRDefault="00BB285E"/>
    <w:p w:rsidR="009545EB" w:rsidRDefault="009545EB"/>
    <w:p w:rsidR="00A53A74" w:rsidRDefault="00612461">
      <w:r>
        <w:rPr>
          <w:b/>
        </w:rPr>
        <w:lastRenderedPageBreak/>
        <w:t>Information about Assignments</w:t>
      </w:r>
    </w:p>
    <w:p w:rsidR="00A53A74" w:rsidRDefault="00A53A74"/>
    <w:p w:rsidR="009545EB" w:rsidRDefault="00612461" w:rsidP="009545EB">
      <w:r>
        <w:t xml:space="preserve">All assignments are due at the beginning of class. They should be appropriately printed and stapled. Anyone who is missing from the beginning of class, or leaves class to go and print an assignment, will be marked late. </w:t>
      </w:r>
      <w:r>
        <w:rPr>
          <w:b/>
        </w:rPr>
        <w:t>Do your printing before class starts.</w:t>
      </w:r>
      <w:r w:rsidR="009545EB">
        <w:rPr>
          <w:b/>
        </w:rPr>
        <w:t xml:space="preserve"> </w:t>
      </w:r>
      <w:r w:rsidR="009545EB" w:rsidRPr="002349ED">
        <w:t>In addition,</w:t>
      </w:r>
      <w:r w:rsidR="009545EB">
        <w:t xml:space="preserve"> copies of</w:t>
      </w:r>
      <w:r w:rsidR="009545EB" w:rsidRPr="002349ED">
        <w:t xml:space="preserve"> formal assignments (Papers 1, 2, and 3 </w:t>
      </w:r>
      <w:r w:rsidR="009545EB">
        <w:t>and the Annotated Bibliography)</w:t>
      </w:r>
      <w:r w:rsidR="009545EB" w:rsidRPr="002349ED">
        <w:t xml:space="preserve"> </w:t>
      </w:r>
      <w:r w:rsidR="009545EB">
        <w:t xml:space="preserve">are </w:t>
      </w:r>
      <w:r w:rsidR="009545EB" w:rsidRPr="002349ED">
        <w:t>to be submitted through Blackboard.</w:t>
      </w:r>
    </w:p>
    <w:p w:rsidR="00A53A74" w:rsidRDefault="00A53A74"/>
    <w:p w:rsidR="00A53A74" w:rsidRDefault="00A53A74">
      <w:bookmarkStart w:id="1" w:name="30j0zll" w:colFirst="0" w:colLast="0"/>
      <w:bookmarkEnd w:id="1"/>
    </w:p>
    <w:p w:rsidR="00A53A74" w:rsidRDefault="00612461">
      <w:r>
        <w:rPr>
          <w:b/>
          <w:i/>
        </w:rPr>
        <w:t xml:space="preserve">No Late Assignments </w:t>
      </w:r>
    </w:p>
    <w:p w:rsidR="00A53A74" w:rsidRDefault="00612461">
      <w:r>
        <w:t xml:space="preserve">I will not accept late assignments, except due to extenuating circumstances. You must tell me about any problems that you are having </w:t>
      </w:r>
      <w:r>
        <w:rPr>
          <w:i/>
        </w:rPr>
        <w:t>before</w:t>
      </w:r>
      <w:r>
        <w:t xml:space="preserve"> the assignment is due. I do give extensions under some circumstances; I do </w:t>
      </w:r>
      <w:r>
        <w:rPr>
          <w:b/>
        </w:rPr>
        <w:t xml:space="preserve">not </w:t>
      </w:r>
      <w:r>
        <w:t xml:space="preserve">give extensions when they are requested after the assignment is due. If you know that you will miss a class, please email me your work, at </w:t>
      </w:r>
      <w:hyperlink r:id="rId10">
        <w:r>
          <w:rPr>
            <w:color w:val="0000FF"/>
            <w:u w:val="single"/>
          </w:rPr>
          <w:t>rcoy@york.cuny.edu</w:t>
        </w:r>
      </w:hyperlink>
      <w:r>
        <w:t xml:space="preserve">, before the beginning of class. Work that is submitted via email after class starts will </w:t>
      </w:r>
      <w:proofErr w:type="gramStart"/>
      <w:r>
        <w:t>considered</w:t>
      </w:r>
      <w:proofErr w:type="gramEnd"/>
      <w:r>
        <w:t xml:space="preserve"> not to have been submitted.</w:t>
      </w:r>
    </w:p>
    <w:p w:rsidR="00A53A74" w:rsidRDefault="00A53A74">
      <w:bookmarkStart w:id="2" w:name="1fob9te" w:colFirst="0" w:colLast="0"/>
      <w:bookmarkEnd w:id="2"/>
    </w:p>
    <w:p w:rsidR="00A53A74" w:rsidRDefault="00A53A74"/>
    <w:p w:rsidR="00A53A74" w:rsidRDefault="00612461">
      <w:r>
        <w:rPr>
          <w:b/>
          <w:i/>
        </w:rPr>
        <w:t>Format</w:t>
      </w:r>
    </w:p>
    <w:p w:rsidR="00A53A74" w:rsidRDefault="00612461">
      <w:r>
        <w:t>All formal assignments must be submitted in a typed-document. I will accept documents in a .doc, .</w:t>
      </w:r>
      <w:proofErr w:type="spellStart"/>
      <w:r>
        <w:t>docx</w:t>
      </w:r>
      <w:proofErr w:type="spellEnd"/>
      <w:r>
        <w:t xml:space="preserve"> .rtf, .txt, or .</w:t>
      </w:r>
      <w:proofErr w:type="spellStart"/>
      <w:r>
        <w:t>odt</w:t>
      </w:r>
      <w:proofErr w:type="spellEnd"/>
      <w:r>
        <w:t xml:space="preserve"> format. Many PCs come with Microsoft Works installed. </w:t>
      </w:r>
      <w:r>
        <w:rPr>
          <w:b/>
        </w:rPr>
        <w:t>I cannot read .</w:t>
      </w:r>
      <w:proofErr w:type="spellStart"/>
      <w:r>
        <w:rPr>
          <w:b/>
        </w:rPr>
        <w:t>wps</w:t>
      </w:r>
      <w:proofErr w:type="spellEnd"/>
      <w:r>
        <w:rPr>
          <w:b/>
        </w:rPr>
        <w:t xml:space="preserve"> files. </w:t>
      </w:r>
      <w:r>
        <w:t xml:space="preserve">Use Microsoft Word, Open Office, </w:t>
      </w:r>
      <w:proofErr w:type="spellStart"/>
      <w:r>
        <w:t>NeoOffice</w:t>
      </w:r>
      <w:proofErr w:type="spellEnd"/>
      <w:r>
        <w:t xml:space="preserve">, or </w:t>
      </w:r>
      <w:proofErr w:type="spellStart"/>
      <w:r>
        <w:t>Wordpad</w:t>
      </w:r>
      <w:proofErr w:type="spellEnd"/>
      <w:r>
        <w:t xml:space="preserve"> or Notepad if you don’t want to be bothered changing the file type (all word processors can save files as .rtf and .txt). Written assignments that are submitted via documents in the .</w:t>
      </w:r>
      <w:proofErr w:type="spellStart"/>
      <w:r>
        <w:t>wps</w:t>
      </w:r>
      <w:proofErr w:type="spellEnd"/>
      <w:r>
        <w:t xml:space="preserve"> format will be marked late, because it will take a little while for me to email you, and for you to resubmit the file in the right format. </w:t>
      </w:r>
      <w:r w:rsidR="00D90E32">
        <w:t xml:space="preserve">In addition, if you use Google Drive, </w:t>
      </w:r>
      <w:r w:rsidR="00D90E32" w:rsidRPr="00D90E32">
        <w:rPr>
          <w:b/>
        </w:rPr>
        <w:t xml:space="preserve">please be sure </w:t>
      </w:r>
      <w:r w:rsidR="00D90E32" w:rsidRPr="00D90E32">
        <w:rPr>
          <w:b/>
          <w:i/>
        </w:rPr>
        <w:t>to download then attach</w:t>
      </w:r>
      <w:r w:rsidR="00D90E32" w:rsidRPr="00D90E32">
        <w:rPr>
          <w:b/>
        </w:rPr>
        <w:t xml:space="preserve"> your file</w:t>
      </w:r>
      <w:r w:rsidR="00D90E32">
        <w:t>. Do not simply share a link to your document. Depending on the account or your setting</w:t>
      </w:r>
      <w:r w:rsidR="009545EB">
        <w:t>s</w:t>
      </w:r>
      <w:r w:rsidR="00D90E32">
        <w:t xml:space="preserve">, I may not be able to access the document. </w:t>
      </w:r>
      <w:r>
        <w:t xml:space="preserve">If you need help, let me know (send me an email or call) at least one day before the assignment is due, and I will help you. </w:t>
      </w:r>
    </w:p>
    <w:p w:rsidR="00A53A74" w:rsidRDefault="00A53A74">
      <w:bookmarkStart w:id="3" w:name="3znysh7" w:colFirst="0" w:colLast="0"/>
      <w:bookmarkEnd w:id="3"/>
    </w:p>
    <w:p w:rsidR="00A53A74" w:rsidRDefault="00612461">
      <w:r>
        <w:rPr>
          <w:b/>
        </w:rPr>
        <w:t>Academic Integrity Statement</w:t>
      </w:r>
    </w:p>
    <w:p w:rsidR="00A53A74" w:rsidRDefault="00612461">
      <w:r>
        <w:t xml:space="preserve">A violation of academic integrity is any instance when a student attempts to pass off someone else’s words or ideas as their own, </w:t>
      </w:r>
      <w:r>
        <w:rPr>
          <w:i/>
        </w:rPr>
        <w:t>no matter where s/he obtained those words or ideas</w:t>
      </w:r>
      <w:r>
        <w:t>, and no matter where these ideas are presented. We practice using quotation and citation in this course so you can benefit from others’ ideas, while attributing them appropriately. There is nothing wrong with representing someone else’s ideas in your work; you just have to give them credit. Additionally, there is nothing wrong with getting help on an assignment, but the final product must be predominantly the result of your own work. All academic integrity violations in English 125 will result in an F (zero) on the assignment, and/or a failing grade in the course, and/or referral to York College’s Academic Integrity officer.</w:t>
      </w:r>
    </w:p>
    <w:p w:rsidR="00A53A74" w:rsidRDefault="00A53A74"/>
    <w:p w:rsidR="00A53A74" w:rsidRDefault="00612461">
      <w:r>
        <w:t>York College gives four definitions of types of academic integrity violation (these definitions can be found in the York College policy on academic integrity, which I have linked to below):</w:t>
      </w:r>
    </w:p>
    <w:p w:rsidR="00A53A74" w:rsidRDefault="00A53A74"/>
    <w:p w:rsidR="00A53A74" w:rsidRDefault="00612461">
      <w:pPr>
        <w:widowControl w:val="0"/>
        <w:numPr>
          <w:ilvl w:val="0"/>
          <w:numId w:val="3"/>
        </w:numPr>
        <w:ind w:hanging="360"/>
      </w:pPr>
      <w:r>
        <w:rPr>
          <w:b/>
        </w:rPr>
        <w:t xml:space="preserve">Cheating: </w:t>
      </w:r>
      <w:r>
        <w:t>Cheating is the unauthorized use or attempted use of material, information, notes, study aids, devices or communication during an academic exercise.</w:t>
      </w:r>
    </w:p>
    <w:p w:rsidR="00A53A74" w:rsidRDefault="00612461">
      <w:pPr>
        <w:widowControl w:val="0"/>
        <w:numPr>
          <w:ilvl w:val="0"/>
          <w:numId w:val="3"/>
        </w:numPr>
        <w:ind w:hanging="360"/>
      </w:pPr>
      <w:r>
        <w:rPr>
          <w:b/>
        </w:rPr>
        <w:lastRenderedPageBreak/>
        <w:t xml:space="preserve">Plagiarism: </w:t>
      </w:r>
      <w:r>
        <w:t>Plagiarism is the act of presenting another person’s ideas, research or writings as your own.</w:t>
      </w:r>
    </w:p>
    <w:p w:rsidR="00A53A74" w:rsidRDefault="00612461">
      <w:pPr>
        <w:widowControl w:val="0"/>
        <w:numPr>
          <w:ilvl w:val="0"/>
          <w:numId w:val="3"/>
        </w:numPr>
        <w:ind w:hanging="360"/>
      </w:pPr>
      <w:r>
        <w:rPr>
          <w:b/>
        </w:rPr>
        <w:t xml:space="preserve">Obtaining Unfair Advantage: </w:t>
      </w:r>
      <w:r>
        <w:t>Obtaining Unfair Advantage is any activity that intentionally or unintentionally gives a student an unfair advantage in his/her academic work over another student.</w:t>
      </w:r>
    </w:p>
    <w:p w:rsidR="00A53A74" w:rsidRDefault="00612461">
      <w:pPr>
        <w:widowControl w:val="0"/>
        <w:numPr>
          <w:ilvl w:val="0"/>
          <w:numId w:val="3"/>
        </w:numPr>
        <w:ind w:hanging="360"/>
      </w:pPr>
      <w:r>
        <w:rPr>
          <w:b/>
        </w:rPr>
        <w:t>Falsification of Records and Official Documents</w:t>
      </w:r>
    </w:p>
    <w:p w:rsidR="00A53A74" w:rsidRDefault="00A53A74">
      <w:pPr>
        <w:widowControl w:val="0"/>
      </w:pPr>
    </w:p>
    <w:p w:rsidR="00A53A74" w:rsidRDefault="00612461">
      <w:r>
        <w:t>York College’s policies and procedures concerning academic integrity can be found here:</w:t>
      </w:r>
    </w:p>
    <w:p w:rsidR="00A53A74" w:rsidRDefault="009917B1">
      <w:hyperlink r:id="rId11">
        <w:r w:rsidR="00612461">
          <w:rPr>
            <w:b/>
            <w:color w:val="0000FF"/>
            <w:u w:val="single"/>
          </w:rPr>
          <w:t>http://www.york.cuny.edu/president/legal-compliance/legal-affairs/cuny-legal-policies-procedures/Academic-Integrity-Policy.pdf/</w:t>
        </w:r>
      </w:hyperlink>
      <w:hyperlink r:id="rId12"/>
    </w:p>
    <w:p w:rsidR="00A53A74" w:rsidRDefault="009917B1">
      <w:pPr>
        <w:widowControl w:val="0"/>
        <w:tabs>
          <w:tab w:val="left" w:pos="220"/>
          <w:tab w:val="left" w:pos="720"/>
        </w:tabs>
        <w:spacing w:after="60"/>
      </w:pPr>
      <w:hyperlink r:id="rId13"/>
    </w:p>
    <w:p w:rsidR="00A53A74" w:rsidRDefault="006124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For more information about plagiarism, see the description in the </w:t>
      </w:r>
      <w:proofErr w:type="spellStart"/>
      <w:r>
        <w:t>The</w:t>
      </w:r>
      <w:proofErr w:type="spellEnd"/>
      <w:r>
        <w:t xml:space="preserve"> York College Bulletin. http://york.cuny.edu/produce-and-print/contents/bulletin and Purdue University’s </w:t>
      </w:r>
      <w:proofErr w:type="gramStart"/>
      <w:r>
        <w:t>Online</w:t>
      </w:r>
      <w:proofErr w:type="gramEnd"/>
      <w:r>
        <w:t xml:space="preserve"> Writing Lab resource, “Avoiding Plagiarism,” </w:t>
      </w:r>
      <w:hyperlink r:id="rId14">
        <w:r>
          <w:rPr>
            <w:color w:val="0000FF"/>
            <w:u w:val="single"/>
          </w:rPr>
          <w:t>http://owl.english.purdue.edu/handouts/research/r_plagiar.html</w:t>
        </w:r>
      </w:hyperlink>
      <w:hyperlink r:id="rId15"/>
    </w:p>
    <w:p w:rsidR="00A53A74" w:rsidRDefault="009917B1">
      <w:pPr>
        <w:widowControl w:val="0"/>
        <w:tabs>
          <w:tab w:val="left" w:pos="220"/>
          <w:tab w:val="left" w:pos="720"/>
        </w:tabs>
        <w:spacing w:after="60"/>
      </w:pPr>
      <w:hyperlink r:id="rId16"/>
    </w:p>
    <w:p w:rsidR="00A53A74" w:rsidRDefault="00612461">
      <w:pPr>
        <w:widowControl w:val="0"/>
        <w:tabs>
          <w:tab w:val="left" w:pos="220"/>
          <w:tab w:val="left" w:pos="720"/>
        </w:tabs>
      </w:pPr>
      <w:r>
        <w:t> </w:t>
      </w:r>
      <w:r>
        <w:rPr>
          <w:b/>
          <w:smallCaps/>
          <w:sz w:val="28"/>
          <w:szCs w:val="28"/>
        </w:rPr>
        <w:t>York College Resources</w:t>
      </w:r>
    </w:p>
    <w:p w:rsidR="00A53A74" w:rsidRDefault="00612461">
      <w:pPr>
        <w:widowControl w:val="0"/>
        <w:spacing w:after="240"/>
      </w:pPr>
      <w:r>
        <w:t>Computers with word processing software and internet access are available in the library and in computer labs.</w:t>
      </w:r>
    </w:p>
    <w:p w:rsidR="00A53A74" w:rsidRDefault="00612461">
      <w:pPr>
        <w:widowControl w:val="0"/>
        <w:spacing w:after="240"/>
      </w:pPr>
      <w:r>
        <w:rPr>
          <w:b/>
        </w:rPr>
        <w:t xml:space="preserve"> York College Library: </w:t>
      </w:r>
      <w:hyperlink r:id="rId17">
        <w:r w:rsidRPr="0022248B">
          <w:rPr>
            <w:color w:val="auto"/>
          </w:rPr>
          <w:t>http://york.cuny.edu/library</w:t>
        </w:r>
      </w:hyperlink>
      <w:hyperlink r:id="rId18"/>
    </w:p>
    <w:p w:rsidR="00A53A74" w:rsidRPr="0022248B" w:rsidRDefault="00612461">
      <w:pPr>
        <w:widowControl w:val="0"/>
        <w:spacing w:after="240"/>
        <w:rPr>
          <w:color w:val="auto"/>
        </w:rPr>
      </w:pPr>
      <w:r>
        <w:t> </w:t>
      </w:r>
      <w:r>
        <w:rPr>
          <w:b/>
        </w:rPr>
        <w:t xml:space="preserve">York College Computer Labs: </w:t>
      </w:r>
      <w:hyperlink r:id="rId19">
        <w:r w:rsidRPr="0022248B">
          <w:rPr>
            <w:color w:val="auto"/>
          </w:rPr>
          <w:t>http://york.cuny.edu/it/acet/computer-labs</w:t>
        </w:r>
      </w:hyperlink>
      <w:hyperlink r:id="rId20"/>
    </w:p>
    <w:p w:rsidR="00A53A74" w:rsidRDefault="00612461">
      <w:pPr>
        <w:widowControl w:val="0"/>
        <w:spacing w:after="240"/>
      </w:pPr>
      <w:r>
        <w:t> </w:t>
      </w:r>
      <w:r>
        <w:rPr>
          <w:b/>
        </w:rPr>
        <w:t xml:space="preserve">York College </w:t>
      </w:r>
      <w:r w:rsidR="00CF1ED5">
        <w:rPr>
          <w:b/>
        </w:rPr>
        <w:t>Collaborative Learning Center</w:t>
      </w:r>
      <w:r>
        <w:rPr>
          <w:b/>
        </w:rPr>
        <w:t>:</w:t>
      </w:r>
      <w:r>
        <w:t xml:space="preserve"> </w:t>
      </w:r>
      <w:r w:rsidR="0022248B" w:rsidRPr="0022248B">
        <w:t>https://www.york.cuny.edu/academics/collaborative-learning-center</w:t>
      </w:r>
      <w:hyperlink r:id="rId21"/>
    </w:p>
    <w:p w:rsidR="00A53A74" w:rsidRDefault="009917B1">
      <w:hyperlink r:id="rId22"/>
    </w:p>
    <w:p w:rsidR="00A53A74" w:rsidRDefault="00612461">
      <w:r>
        <w:rPr>
          <w:b/>
        </w:rPr>
        <w:t xml:space="preserve">The </w:t>
      </w:r>
      <w:r w:rsidR="00CF1ED5">
        <w:rPr>
          <w:b/>
        </w:rPr>
        <w:t>Collaborative Learning Center (CLC)</w:t>
      </w:r>
      <w:r>
        <w:t xml:space="preserve">, located in room 1C18, is available to assist you with developing your writing and your writing skills. You are encouraged to visit the </w:t>
      </w:r>
      <w:r w:rsidR="00CF1ED5">
        <w:t>CLC</w:t>
      </w:r>
      <w:r>
        <w:t xml:space="preserve"> early in the semester. You may go online to register for tutoring at </w:t>
      </w:r>
      <w:hyperlink r:id="rId23">
        <w:r>
          <w:rPr>
            <w:color w:val="0000FF"/>
            <w:u w:val="single"/>
          </w:rPr>
          <w:t>www.yorkcollege.mywconline.com</w:t>
        </w:r>
      </w:hyperlink>
      <w:r>
        <w:t xml:space="preserve">. You must use your EMPL ID# and York College email to register.  Don’t wait until a paper is due! The </w:t>
      </w:r>
      <w:r w:rsidR="00CF1ED5">
        <w:t>CLC</w:t>
      </w:r>
      <w:r>
        <w:t xml:space="preserve"> offers scheduled tutoring, and drop-in tutoring, on a first-come, first served basis. There are also </w:t>
      </w:r>
      <w:r w:rsidR="00CF1ED5">
        <w:t xml:space="preserve">workshops </w:t>
      </w:r>
      <w:r>
        <w:t xml:space="preserve">where students can work on </w:t>
      </w:r>
      <w:r w:rsidR="00CF1ED5">
        <w:t>a specific topic</w:t>
      </w:r>
      <w:r>
        <w:t xml:space="preserve">, with </w:t>
      </w:r>
      <w:r w:rsidR="00CF1ED5">
        <w:t>facilitators</w:t>
      </w:r>
      <w:r>
        <w:t xml:space="preserve"> available to help them understand the </w:t>
      </w:r>
      <w:r w:rsidR="00CF1ED5">
        <w:t xml:space="preserve">topic </w:t>
      </w:r>
      <w:r>
        <w:t xml:space="preserve">and answer questions as they arise. Course textbooks and handbooks are also available for use in the </w:t>
      </w:r>
      <w:r w:rsidR="00CF1ED5">
        <w:t>CLC</w:t>
      </w:r>
      <w:r>
        <w:t xml:space="preserve">.  For more information, stop by or call the </w:t>
      </w:r>
      <w:r w:rsidR="00CF1ED5">
        <w:t>CLC</w:t>
      </w:r>
      <w:r>
        <w:t xml:space="preserve"> (718-262-2494).</w:t>
      </w:r>
    </w:p>
    <w:p w:rsidR="00A53A74" w:rsidRDefault="00A53A74"/>
    <w:p w:rsidR="00A53A74" w:rsidRDefault="00612461">
      <w:pPr>
        <w:widowControl w:val="0"/>
        <w:spacing w:after="240"/>
      </w:pPr>
      <w:r>
        <w:rPr>
          <w:b/>
        </w:rPr>
        <w:t>English as Second Language (ESL) Tutoring Center</w:t>
      </w:r>
    </w:p>
    <w:p w:rsidR="00A53A74" w:rsidRDefault="00612461">
      <w:pPr>
        <w:widowControl w:val="0"/>
        <w:spacing w:after="240"/>
      </w:pPr>
      <w:r>
        <w:t>Tutoring is available for ESL students in Academic Core 3C08. Call (718) 262-2831 for schedule.</w:t>
      </w:r>
    </w:p>
    <w:p w:rsidR="00A53A74" w:rsidRDefault="00612461">
      <w:pPr>
        <w:widowControl w:val="0"/>
        <w:spacing w:after="240"/>
      </w:pPr>
      <w:r>
        <w:rPr>
          <w:b/>
        </w:rPr>
        <w:t>Students with Disabilities</w:t>
      </w:r>
    </w:p>
    <w:p w:rsidR="00A53A74" w:rsidRDefault="00612461" w:rsidP="009545EB">
      <w:pPr>
        <w:widowControl w:val="0"/>
        <w:spacing w:after="240"/>
      </w:pPr>
      <w:r>
        <w:t xml:space="preserve">Students with disabilities may contact the STAR Program to learn about and gain access to resources available to them at the college. See their website at http://www.york.cuny.edu/student-development/star for more details. </w:t>
      </w:r>
    </w:p>
    <w:p w:rsidR="00A53A74" w:rsidRDefault="00612461" w:rsidP="00BB285E">
      <w:pPr>
        <w:jc w:val="center"/>
      </w:pPr>
      <w:r>
        <w:br w:type="page"/>
      </w:r>
      <w:r>
        <w:rPr>
          <w:b/>
        </w:rPr>
        <w:lastRenderedPageBreak/>
        <w:t>Class Schedule (Subject to Change)</w:t>
      </w:r>
    </w:p>
    <w:p w:rsidR="00A53A74" w:rsidRDefault="00A53A74">
      <w:pPr>
        <w:widowControl w:val="0"/>
        <w:spacing w:after="200" w:line="276" w:lineRule="auto"/>
        <w:jc w:val="center"/>
      </w:pPr>
    </w:p>
    <w:tbl>
      <w:tblPr>
        <w:tblStyle w:val="a0"/>
        <w:tblW w:w="11340" w:type="dxa"/>
        <w:tblInd w:w="-9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620"/>
        <w:gridCol w:w="1890"/>
        <w:gridCol w:w="7830"/>
      </w:tblGrid>
      <w:tr w:rsidR="00A53A74">
        <w:tc>
          <w:tcPr>
            <w:tcW w:w="1620" w:type="dxa"/>
            <w:tcBorders>
              <w:top w:val="single" w:sz="4" w:space="0" w:color="BFBFBF"/>
              <w:left w:val="single" w:sz="4" w:space="0" w:color="BFBFBF"/>
              <w:bottom w:val="single" w:sz="4" w:space="0" w:color="BFBFBF"/>
              <w:right w:val="single" w:sz="4" w:space="0" w:color="BFBFBF"/>
            </w:tcBorders>
            <w:shd w:val="clear" w:color="auto" w:fill="D9D9D9"/>
          </w:tcPr>
          <w:p w:rsidR="00A53A74" w:rsidRDefault="00612461">
            <w:r>
              <w:t>WEEK/DATE</w:t>
            </w:r>
          </w:p>
        </w:tc>
        <w:tc>
          <w:tcPr>
            <w:tcW w:w="1890" w:type="dxa"/>
            <w:tcBorders>
              <w:top w:val="single" w:sz="4" w:space="0" w:color="BFBFBF"/>
              <w:left w:val="single" w:sz="4" w:space="0" w:color="BFBFBF"/>
              <w:bottom w:val="single" w:sz="4" w:space="0" w:color="BFBFBF"/>
              <w:right w:val="single" w:sz="4" w:space="0" w:color="BFBFBF"/>
            </w:tcBorders>
            <w:shd w:val="clear" w:color="auto" w:fill="D9D9D9"/>
          </w:tcPr>
          <w:p w:rsidR="00A53A74" w:rsidRDefault="00612461">
            <w:pPr>
              <w:jc w:val="center"/>
            </w:pPr>
            <w:r>
              <w:t>TOPICS/NOTES</w:t>
            </w:r>
          </w:p>
        </w:tc>
        <w:tc>
          <w:tcPr>
            <w:tcW w:w="7830" w:type="dxa"/>
            <w:tcBorders>
              <w:top w:val="single" w:sz="4" w:space="0" w:color="BFBFBF"/>
              <w:left w:val="single" w:sz="4" w:space="0" w:color="BFBFBF"/>
              <w:bottom w:val="single" w:sz="4" w:space="0" w:color="BFBFBF"/>
              <w:right w:val="single" w:sz="4" w:space="0" w:color="BFBFBF"/>
            </w:tcBorders>
            <w:shd w:val="clear" w:color="auto" w:fill="D9D9D9"/>
          </w:tcPr>
          <w:p w:rsidR="00A53A74" w:rsidRDefault="00612461">
            <w:r>
              <w:t>ASSIGNMENT(S) DUE</w:t>
            </w:r>
          </w:p>
        </w:tc>
      </w:tr>
      <w:tr w:rsidR="00A53A74">
        <w:tc>
          <w:tcPr>
            <w:tcW w:w="1620" w:type="dxa"/>
            <w:tcBorders>
              <w:top w:val="single" w:sz="4" w:space="0" w:color="BFBFBF"/>
              <w:left w:val="single" w:sz="4" w:space="0" w:color="BFBFBF"/>
              <w:bottom w:val="single" w:sz="4" w:space="0" w:color="BFBFBF"/>
              <w:right w:val="single" w:sz="4" w:space="0" w:color="BFBFBF"/>
            </w:tcBorders>
            <w:shd w:val="clear" w:color="auto" w:fill="F2F2F2"/>
          </w:tcPr>
          <w:p w:rsidR="00A53A74" w:rsidRDefault="00612461">
            <w:r>
              <w:rPr>
                <w:b/>
              </w:rPr>
              <w:t>Week 1</w:t>
            </w:r>
          </w:p>
        </w:tc>
        <w:tc>
          <w:tcPr>
            <w:tcW w:w="1890" w:type="dxa"/>
            <w:tcBorders>
              <w:top w:val="single" w:sz="4" w:space="0" w:color="BFBFBF"/>
              <w:left w:val="single" w:sz="4" w:space="0" w:color="BFBFBF"/>
              <w:bottom w:val="single" w:sz="4" w:space="0" w:color="BFBFBF"/>
              <w:right w:val="single" w:sz="4" w:space="0" w:color="BFBFBF"/>
            </w:tcBorders>
          </w:tcPr>
          <w:p w:rsidR="00A53A74" w:rsidRDefault="00A53A74"/>
        </w:tc>
        <w:tc>
          <w:tcPr>
            <w:tcW w:w="7830" w:type="dxa"/>
            <w:tcBorders>
              <w:top w:val="single" w:sz="4" w:space="0" w:color="BFBFBF"/>
              <w:left w:val="single" w:sz="4" w:space="0" w:color="BFBFBF"/>
              <w:bottom w:val="single" w:sz="4" w:space="0" w:color="BFBFBF"/>
              <w:right w:val="single" w:sz="4" w:space="0" w:color="BFBFBF"/>
            </w:tcBorders>
          </w:tcPr>
          <w:p w:rsidR="00A53A74" w:rsidRDefault="00A53A74"/>
        </w:tc>
      </w:tr>
      <w:tr w:rsidR="00A53A74">
        <w:tc>
          <w:tcPr>
            <w:tcW w:w="1620" w:type="dxa"/>
            <w:tcBorders>
              <w:top w:val="single" w:sz="4" w:space="0" w:color="BFBFBF"/>
              <w:left w:val="single" w:sz="4" w:space="0" w:color="BFBFBF"/>
              <w:bottom w:val="single" w:sz="4" w:space="0" w:color="BFBFBF"/>
              <w:right w:val="single" w:sz="4" w:space="0" w:color="BFBFBF"/>
            </w:tcBorders>
          </w:tcPr>
          <w:p w:rsidR="00A53A74" w:rsidRDefault="000C6469">
            <w:r>
              <w:t>Mon 8/28</w:t>
            </w:r>
          </w:p>
          <w:p w:rsidR="00A53A74" w:rsidRDefault="00A53A74"/>
        </w:tc>
        <w:tc>
          <w:tcPr>
            <w:tcW w:w="1890" w:type="dxa"/>
            <w:tcBorders>
              <w:top w:val="single" w:sz="4" w:space="0" w:color="BFBFBF"/>
              <w:left w:val="single" w:sz="4" w:space="0" w:color="BFBFBF"/>
              <w:bottom w:val="single" w:sz="4" w:space="0" w:color="BFBFBF"/>
              <w:right w:val="single" w:sz="4" w:space="0" w:color="BFBFBF"/>
            </w:tcBorders>
          </w:tcPr>
          <w:p w:rsidR="001A2970" w:rsidRDefault="00612461" w:rsidP="001A2970">
            <w:r>
              <w:t>Or</w:t>
            </w:r>
            <w:r w:rsidR="001A2970">
              <w:t xml:space="preserve">ientation to English 125. </w:t>
            </w:r>
          </w:p>
          <w:p w:rsidR="001A2970" w:rsidRDefault="001A2970" w:rsidP="001A2970">
            <w:r>
              <w:t>Introduction</w:t>
            </w:r>
          </w:p>
          <w:p w:rsidR="00A53A74" w:rsidRDefault="00612461" w:rsidP="001A2970">
            <w:r>
              <w:t>Overview.</w:t>
            </w:r>
          </w:p>
        </w:tc>
        <w:tc>
          <w:tcPr>
            <w:tcW w:w="7830" w:type="dxa"/>
            <w:tcBorders>
              <w:top w:val="single" w:sz="4" w:space="0" w:color="BFBFBF"/>
              <w:left w:val="single" w:sz="4" w:space="0" w:color="BFBFBF"/>
              <w:bottom w:val="single" w:sz="4" w:space="0" w:color="BFBFBF"/>
              <w:right w:val="single" w:sz="4" w:space="0" w:color="BFBFBF"/>
            </w:tcBorders>
          </w:tcPr>
          <w:p w:rsidR="00A53A74" w:rsidRDefault="00612461">
            <w:r>
              <w:t xml:space="preserve">In class diagnostic essay. </w:t>
            </w:r>
          </w:p>
        </w:tc>
      </w:tr>
      <w:tr w:rsidR="00A53A74">
        <w:tc>
          <w:tcPr>
            <w:tcW w:w="1620" w:type="dxa"/>
            <w:tcBorders>
              <w:top w:val="single" w:sz="4" w:space="0" w:color="BFBFBF"/>
              <w:left w:val="single" w:sz="4" w:space="0" w:color="BFBFBF"/>
              <w:bottom w:val="single" w:sz="4" w:space="0" w:color="BFBFBF"/>
              <w:right w:val="single" w:sz="4" w:space="0" w:color="BFBFBF"/>
            </w:tcBorders>
          </w:tcPr>
          <w:p w:rsidR="00A53A74" w:rsidRDefault="00A53A74"/>
          <w:p w:rsidR="00A53A74" w:rsidRDefault="00612461">
            <w:r>
              <w:t>Wed</w:t>
            </w:r>
            <w:r w:rsidR="000C6469">
              <w:t xml:space="preserve"> 8/30</w:t>
            </w:r>
          </w:p>
        </w:tc>
        <w:tc>
          <w:tcPr>
            <w:tcW w:w="1890" w:type="dxa"/>
            <w:tcBorders>
              <w:top w:val="single" w:sz="4" w:space="0" w:color="BFBFBF"/>
              <w:left w:val="single" w:sz="4" w:space="0" w:color="BFBFBF"/>
              <w:bottom w:val="single" w:sz="4" w:space="0" w:color="BFBFBF"/>
              <w:right w:val="single" w:sz="4" w:space="0" w:color="BFBFBF"/>
            </w:tcBorders>
          </w:tcPr>
          <w:p w:rsidR="00A53A74" w:rsidRDefault="00A53A74"/>
          <w:p w:rsidR="00A53A74" w:rsidRDefault="00A53A74"/>
          <w:p w:rsidR="00A53A74" w:rsidRDefault="001A2970">
            <w:r>
              <w:t>Essay Structure.</w:t>
            </w:r>
          </w:p>
          <w:p w:rsidR="00BB285E" w:rsidRDefault="00BB285E"/>
          <w:p w:rsidR="001A2970" w:rsidRDefault="001A2970">
            <w:r>
              <w:t xml:space="preserve">Rhetorical </w:t>
            </w:r>
            <w:r w:rsidR="00BB285E">
              <w:t>situation.</w:t>
            </w:r>
          </w:p>
          <w:p w:rsidR="00BB285E" w:rsidRDefault="00BB285E"/>
          <w:p w:rsidR="001A2970" w:rsidRDefault="001A2970">
            <w:r>
              <w:t>Rhetorical strategies.</w:t>
            </w:r>
          </w:p>
        </w:tc>
        <w:tc>
          <w:tcPr>
            <w:tcW w:w="7830" w:type="dxa"/>
            <w:tcBorders>
              <w:top w:val="single" w:sz="4" w:space="0" w:color="BFBFBF"/>
              <w:left w:val="single" w:sz="4" w:space="0" w:color="BFBFBF"/>
              <w:bottom w:val="single" w:sz="4" w:space="0" w:color="BFBFBF"/>
              <w:right w:val="single" w:sz="4" w:space="0" w:color="BFBFBF"/>
            </w:tcBorders>
          </w:tcPr>
          <w:p w:rsidR="002B55CE" w:rsidRPr="002B55CE" w:rsidRDefault="002B55CE">
            <w:r>
              <w:rPr>
                <w:b/>
              </w:rPr>
              <w:t xml:space="preserve">Reading Assignment: </w:t>
            </w:r>
            <w:r w:rsidRPr="002B55CE">
              <w:rPr>
                <w:i/>
              </w:rPr>
              <w:t>Norton Reader</w:t>
            </w:r>
            <w:r>
              <w:t>, “Introduction,” pp. xxix – lxi.</w:t>
            </w:r>
            <w:r w:rsidR="001743D8">
              <w:t xml:space="preserve"> (read up to the section titled “Using Rhetorical Strategies)</w:t>
            </w:r>
          </w:p>
          <w:p w:rsidR="002B55CE" w:rsidRDefault="002B55CE">
            <w:pPr>
              <w:rPr>
                <w:b/>
              </w:rPr>
            </w:pPr>
          </w:p>
          <w:p w:rsidR="0092747D" w:rsidRDefault="0092747D">
            <w:r>
              <w:rPr>
                <w:b/>
              </w:rPr>
              <w:t xml:space="preserve">*Note: </w:t>
            </w:r>
            <w:r>
              <w:t xml:space="preserve">For all reading assignments in this course, come to class prepared to discuss: </w:t>
            </w:r>
          </w:p>
          <w:p w:rsidR="0092747D" w:rsidRDefault="0092747D" w:rsidP="0092747D">
            <w:pPr>
              <w:pStyle w:val="ListParagraph"/>
              <w:numPr>
                <w:ilvl w:val="0"/>
                <w:numId w:val="5"/>
              </w:numPr>
              <w:rPr>
                <w:b/>
              </w:rPr>
            </w:pPr>
            <w:r>
              <w:rPr>
                <w:b/>
              </w:rPr>
              <w:t>Main idea of text</w:t>
            </w:r>
          </w:p>
          <w:p w:rsidR="0092747D" w:rsidRDefault="0092747D" w:rsidP="0092747D">
            <w:pPr>
              <w:pStyle w:val="ListParagraph"/>
              <w:numPr>
                <w:ilvl w:val="0"/>
                <w:numId w:val="5"/>
              </w:numPr>
              <w:rPr>
                <w:b/>
              </w:rPr>
            </w:pPr>
            <w:r>
              <w:rPr>
                <w:b/>
              </w:rPr>
              <w:t>Genre</w:t>
            </w:r>
          </w:p>
          <w:p w:rsidR="0092747D" w:rsidRDefault="0092747D" w:rsidP="0092747D">
            <w:pPr>
              <w:pStyle w:val="ListParagraph"/>
              <w:numPr>
                <w:ilvl w:val="0"/>
                <w:numId w:val="5"/>
              </w:numPr>
              <w:rPr>
                <w:b/>
              </w:rPr>
            </w:pPr>
            <w:r>
              <w:rPr>
                <w:b/>
              </w:rPr>
              <w:t>Rhetorical situation/context</w:t>
            </w:r>
          </w:p>
          <w:p w:rsidR="0092747D" w:rsidRPr="0092747D" w:rsidRDefault="0092747D" w:rsidP="0092747D">
            <w:pPr>
              <w:pStyle w:val="ListParagraph"/>
              <w:numPr>
                <w:ilvl w:val="0"/>
                <w:numId w:val="5"/>
              </w:numPr>
              <w:rPr>
                <w:b/>
              </w:rPr>
            </w:pPr>
            <w:r>
              <w:rPr>
                <w:b/>
              </w:rPr>
              <w:t>Rhetorical strategies used</w:t>
            </w:r>
          </w:p>
          <w:p w:rsidR="0092747D" w:rsidRDefault="0092747D" w:rsidP="001743D8">
            <w:pPr>
              <w:rPr>
                <w:b/>
              </w:rPr>
            </w:pPr>
          </w:p>
          <w:p w:rsidR="001743D8" w:rsidRDefault="00404BBA" w:rsidP="001743D8">
            <w:r>
              <w:rPr>
                <w:b/>
              </w:rPr>
              <w:t xml:space="preserve">Writing </w:t>
            </w:r>
            <w:r w:rsidR="00612461">
              <w:rPr>
                <w:b/>
              </w:rPr>
              <w:t>Assignment</w:t>
            </w:r>
            <w:r w:rsidR="007E7ED9">
              <w:rPr>
                <w:b/>
              </w:rPr>
              <w:t xml:space="preserve"> 1</w:t>
            </w:r>
            <w:r w:rsidR="00612461">
              <w:t xml:space="preserve">: </w:t>
            </w:r>
            <w:r w:rsidR="0092747D">
              <w:t>In 1-1½ pages, describe your usual environment while reading or writing. Think about your typical physical setting</w:t>
            </w:r>
            <w:r w:rsidR="009545EB">
              <w:t xml:space="preserve"> </w:t>
            </w:r>
            <w:r w:rsidR="0092747D">
              <w:t xml:space="preserve">and anything else you think is noteworthy. </w:t>
            </w:r>
          </w:p>
          <w:p w:rsidR="001743D8" w:rsidRDefault="001743D8" w:rsidP="001743D8"/>
          <w:p w:rsidR="00C92D94" w:rsidRDefault="0092747D" w:rsidP="001743D8">
            <w:r>
              <w:rPr>
                <w:b/>
              </w:rPr>
              <w:t>*</w:t>
            </w:r>
            <w:r w:rsidRPr="0092747D">
              <w:rPr>
                <w:b/>
              </w:rPr>
              <w:t>Note</w:t>
            </w:r>
            <w:r>
              <w:t xml:space="preserve">: </w:t>
            </w:r>
            <w:r w:rsidR="00C92D94">
              <w:t xml:space="preserve">Your assignment (and all written assignments for this class) should be typed, printed out, and </w:t>
            </w:r>
            <w:r w:rsidR="00404BBA">
              <w:t xml:space="preserve">should </w:t>
            </w:r>
            <w:r w:rsidR="00C92D94">
              <w:t>follow the standard manusc</w:t>
            </w:r>
            <w:r>
              <w:t>ript format reviewed in class.</w:t>
            </w:r>
          </w:p>
        </w:tc>
      </w:tr>
      <w:tr w:rsidR="00A53A74">
        <w:tc>
          <w:tcPr>
            <w:tcW w:w="1620" w:type="dxa"/>
            <w:tcBorders>
              <w:top w:val="single" w:sz="4" w:space="0" w:color="BFBFBF"/>
              <w:left w:val="single" w:sz="4" w:space="0" w:color="BFBFBF"/>
              <w:bottom w:val="single" w:sz="4" w:space="0" w:color="BFBFBF"/>
              <w:right w:val="single" w:sz="4" w:space="0" w:color="BFBFBF"/>
            </w:tcBorders>
            <w:shd w:val="clear" w:color="auto" w:fill="F2F2F2"/>
          </w:tcPr>
          <w:p w:rsidR="00A53A74" w:rsidRDefault="00612461">
            <w:r>
              <w:rPr>
                <w:b/>
              </w:rPr>
              <w:t>Week 2</w:t>
            </w:r>
          </w:p>
        </w:tc>
        <w:tc>
          <w:tcPr>
            <w:tcW w:w="1890" w:type="dxa"/>
            <w:tcBorders>
              <w:top w:val="single" w:sz="4" w:space="0" w:color="BFBFBF"/>
              <w:left w:val="single" w:sz="4" w:space="0" w:color="BFBFBF"/>
              <w:bottom w:val="single" w:sz="4" w:space="0" w:color="BFBFBF"/>
              <w:right w:val="single" w:sz="4" w:space="0" w:color="BFBFBF"/>
            </w:tcBorders>
          </w:tcPr>
          <w:p w:rsidR="00A53A74" w:rsidRDefault="00A53A74"/>
        </w:tc>
        <w:tc>
          <w:tcPr>
            <w:tcW w:w="7830" w:type="dxa"/>
            <w:tcBorders>
              <w:top w:val="single" w:sz="4" w:space="0" w:color="BFBFBF"/>
              <w:left w:val="single" w:sz="4" w:space="0" w:color="BFBFBF"/>
              <w:bottom w:val="single" w:sz="4" w:space="0" w:color="BFBFBF"/>
              <w:right w:val="single" w:sz="4" w:space="0" w:color="BFBFBF"/>
            </w:tcBorders>
          </w:tcPr>
          <w:p w:rsidR="00A53A74" w:rsidRDefault="00A53A74"/>
        </w:tc>
      </w:tr>
      <w:tr w:rsidR="00A53A74">
        <w:tc>
          <w:tcPr>
            <w:tcW w:w="1620" w:type="dxa"/>
            <w:tcBorders>
              <w:top w:val="single" w:sz="4" w:space="0" w:color="BFBFBF"/>
              <w:left w:val="single" w:sz="4" w:space="0" w:color="BFBFBF"/>
              <w:bottom w:val="single" w:sz="4" w:space="0" w:color="BFBFBF"/>
              <w:right w:val="single" w:sz="4" w:space="0" w:color="BFBFBF"/>
            </w:tcBorders>
          </w:tcPr>
          <w:p w:rsidR="00A53A74" w:rsidRDefault="002950FF">
            <w:r>
              <w:t>Mon 9/4</w:t>
            </w:r>
          </w:p>
          <w:p w:rsidR="00A53A74" w:rsidRDefault="00A53A74"/>
          <w:p w:rsidR="00A53A74" w:rsidRDefault="00A53A74"/>
          <w:p w:rsidR="00A53A74" w:rsidRDefault="00A53A74"/>
          <w:p w:rsidR="00A53A74" w:rsidRDefault="00A53A74"/>
        </w:tc>
        <w:tc>
          <w:tcPr>
            <w:tcW w:w="1890" w:type="dxa"/>
            <w:tcBorders>
              <w:top w:val="single" w:sz="4" w:space="0" w:color="BFBFBF"/>
              <w:left w:val="single" w:sz="4" w:space="0" w:color="BFBFBF"/>
              <w:bottom w:val="single" w:sz="4" w:space="0" w:color="BFBFBF"/>
              <w:right w:val="single" w:sz="4" w:space="0" w:color="BFBFBF"/>
            </w:tcBorders>
          </w:tcPr>
          <w:p w:rsidR="00A53A74" w:rsidRDefault="00612461">
            <w:r>
              <w:t>NO CLASS</w:t>
            </w:r>
          </w:p>
          <w:p w:rsidR="00A53A74" w:rsidRDefault="00A53A74"/>
        </w:tc>
        <w:tc>
          <w:tcPr>
            <w:tcW w:w="7830" w:type="dxa"/>
            <w:tcBorders>
              <w:top w:val="single" w:sz="4" w:space="0" w:color="BFBFBF"/>
              <w:left w:val="single" w:sz="4" w:space="0" w:color="BFBFBF"/>
              <w:bottom w:val="single" w:sz="4" w:space="0" w:color="BFBFBF"/>
              <w:right w:val="single" w:sz="4" w:space="0" w:color="BFBFBF"/>
            </w:tcBorders>
          </w:tcPr>
          <w:p w:rsidR="00A53A74" w:rsidRDefault="002950FF">
            <w:r>
              <w:t>Labor Day</w:t>
            </w:r>
          </w:p>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t>Wed 9/6</w:t>
            </w:r>
          </w:p>
        </w:tc>
        <w:tc>
          <w:tcPr>
            <w:tcW w:w="1890" w:type="dxa"/>
            <w:tcBorders>
              <w:top w:val="single" w:sz="4" w:space="0" w:color="BFBFBF"/>
              <w:left w:val="single" w:sz="4" w:space="0" w:color="BFBFBF"/>
              <w:bottom w:val="single" w:sz="4" w:space="0" w:color="BFBFBF"/>
              <w:right w:val="single" w:sz="4" w:space="0" w:color="BFBFBF"/>
            </w:tcBorders>
          </w:tcPr>
          <w:p w:rsidR="002B55CE" w:rsidRDefault="001A2970">
            <w:r>
              <w:t>Argumentation.</w:t>
            </w:r>
          </w:p>
        </w:tc>
        <w:tc>
          <w:tcPr>
            <w:tcW w:w="7830" w:type="dxa"/>
            <w:tcBorders>
              <w:top w:val="single" w:sz="4" w:space="0" w:color="BFBFBF"/>
              <w:left w:val="single" w:sz="4" w:space="0" w:color="BFBFBF"/>
              <w:bottom w:val="single" w:sz="4" w:space="0" w:color="BFBFBF"/>
              <w:right w:val="single" w:sz="4" w:space="0" w:color="BFBFBF"/>
            </w:tcBorders>
          </w:tcPr>
          <w:p w:rsidR="002B55CE" w:rsidRPr="002B55CE" w:rsidRDefault="002B55CE" w:rsidP="00AE2FA9">
            <w:r>
              <w:rPr>
                <w:b/>
              </w:rPr>
              <w:t xml:space="preserve">Reading Assignment: [Continue] </w:t>
            </w:r>
            <w:r w:rsidRPr="002B55CE">
              <w:rPr>
                <w:i/>
              </w:rPr>
              <w:t>Norton Reader</w:t>
            </w:r>
            <w:r>
              <w:t>, “Introduction,” pp. xxix – lxi.</w:t>
            </w:r>
            <w:r w:rsidR="001743D8">
              <w:t xml:space="preserve"> (finish the rest of the chapter)</w:t>
            </w:r>
          </w:p>
          <w:p w:rsidR="002B55CE" w:rsidRDefault="002B55CE" w:rsidP="001743D8">
            <w:pPr>
              <w:ind w:left="720"/>
            </w:pPr>
          </w:p>
        </w:tc>
      </w:tr>
      <w:tr w:rsidR="002B55CE">
        <w:tc>
          <w:tcPr>
            <w:tcW w:w="1620" w:type="dxa"/>
            <w:tcBorders>
              <w:top w:val="single" w:sz="4" w:space="0" w:color="BFBFBF"/>
              <w:left w:val="single" w:sz="4" w:space="0" w:color="BFBFBF"/>
              <w:bottom w:val="single" w:sz="4" w:space="0" w:color="BFBFBF"/>
              <w:right w:val="single" w:sz="4" w:space="0" w:color="BFBFBF"/>
            </w:tcBorders>
            <w:shd w:val="clear" w:color="auto" w:fill="F2F2F2"/>
          </w:tcPr>
          <w:p w:rsidR="002B55CE" w:rsidRDefault="002B55CE">
            <w:r>
              <w:rPr>
                <w:b/>
              </w:rPr>
              <w:t>Week 3</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Default="002B55CE"/>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t>Mon 9/11</w:t>
            </w:r>
          </w:p>
          <w:p w:rsidR="002B55CE" w:rsidRDefault="002B55CE"/>
          <w:p w:rsidR="002B55CE" w:rsidRDefault="002B55CE"/>
        </w:tc>
        <w:tc>
          <w:tcPr>
            <w:tcW w:w="1890" w:type="dxa"/>
            <w:tcBorders>
              <w:top w:val="single" w:sz="4" w:space="0" w:color="BFBFBF"/>
              <w:left w:val="single" w:sz="4" w:space="0" w:color="BFBFBF"/>
              <w:bottom w:val="single" w:sz="4" w:space="0" w:color="BFBFBF"/>
              <w:right w:val="single" w:sz="4" w:space="0" w:color="BFBFBF"/>
            </w:tcBorders>
          </w:tcPr>
          <w:p w:rsidR="00B70223" w:rsidRDefault="00B70223"/>
          <w:p w:rsidR="001A2970" w:rsidRDefault="001A2970">
            <w:r>
              <w:rPr>
                <w:b/>
              </w:rPr>
              <w:t>Paper #1 Assigned.</w:t>
            </w:r>
          </w:p>
        </w:tc>
        <w:tc>
          <w:tcPr>
            <w:tcW w:w="7830" w:type="dxa"/>
            <w:tcBorders>
              <w:top w:val="single" w:sz="4" w:space="0" w:color="BFBFBF"/>
              <w:left w:val="single" w:sz="4" w:space="0" w:color="BFBFBF"/>
              <w:bottom w:val="single" w:sz="4" w:space="0" w:color="BFBFBF"/>
              <w:right w:val="single" w:sz="4" w:space="0" w:color="BFBFBF"/>
            </w:tcBorders>
          </w:tcPr>
          <w:p w:rsidR="002B55CE" w:rsidRDefault="002B55CE">
            <w:r>
              <w:rPr>
                <w:b/>
              </w:rPr>
              <w:t>Reading Assignment:</w:t>
            </w:r>
            <w:r>
              <w:t xml:space="preserve">  </w:t>
            </w:r>
            <w:r w:rsidR="00C92D94" w:rsidRPr="002B55CE">
              <w:rPr>
                <w:i/>
              </w:rPr>
              <w:t>Norton Reader</w:t>
            </w:r>
            <w:r w:rsidR="00C92D94">
              <w:t xml:space="preserve">, “How to Tame a Wild Tongue,” pp. 280 – 289. </w:t>
            </w:r>
          </w:p>
          <w:p w:rsidR="002B55CE" w:rsidRDefault="002B55CE"/>
          <w:p w:rsidR="00B70223" w:rsidRDefault="00B70223" w:rsidP="00B70223"/>
          <w:p w:rsidR="00B70223" w:rsidRPr="00B70223" w:rsidRDefault="00B70223" w:rsidP="00B70223">
            <w:pPr>
              <w:rPr>
                <w:b/>
                <w:bCs/>
              </w:rPr>
            </w:pPr>
            <w:r>
              <w:t>*</w:t>
            </w:r>
            <w:r w:rsidR="009545EB">
              <w:rPr>
                <w:b/>
              </w:rPr>
              <w:t>Formal Paper #1</w:t>
            </w:r>
            <w:r>
              <w:rPr>
                <w:b/>
              </w:rPr>
              <w:t xml:space="preserve"> is due </w:t>
            </w:r>
            <w:r w:rsidRPr="00B70223">
              <w:rPr>
                <w:b/>
                <w:color w:val="FF0000"/>
                <w:u w:val="double"/>
              </w:rPr>
              <w:t>on 1</w:t>
            </w:r>
            <w:r>
              <w:rPr>
                <w:b/>
                <w:color w:val="FF0000"/>
                <w:u w:val="double"/>
              </w:rPr>
              <w:t>0</w:t>
            </w:r>
            <w:r w:rsidRPr="00B70223">
              <w:rPr>
                <w:b/>
                <w:color w:val="FF0000"/>
                <w:u w:val="double"/>
              </w:rPr>
              <w:t>/</w:t>
            </w:r>
            <w:r>
              <w:rPr>
                <w:b/>
                <w:color w:val="FF0000"/>
                <w:u w:val="double"/>
              </w:rPr>
              <w:t>4</w:t>
            </w:r>
            <w:r w:rsidRPr="00B70223">
              <w:rPr>
                <w:b/>
                <w:color w:val="FF0000"/>
                <w:u w:val="double"/>
              </w:rPr>
              <w:t xml:space="preserve"> /17</w:t>
            </w:r>
            <w:r>
              <w:rPr>
                <w:b/>
              </w:rPr>
              <w:t>. For this assignment answer the question: “</w:t>
            </w:r>
            <w:r w:rsidRPr="00B70223">
              <w:rPr>
                <w:b/>
                <w:bCs/>
              </w:rPr>
              <w:t>How does language shape an individual’s reality?</w:t>
            </w:r>
            <w:r>
              <w:rPr>
                <w:b/>
                <w:bCs/>
              </w:rPr>
              <w:t>”</w:t>
            </w:r>
          </w:p>
          <w:p w:rsidR="00B70223" w:rsidRDefault="00B70223" w:rsidP="00B70223">
            <w:r>
              <w:rPr>
                <w:b/>
              </w:rPr>
              <w:t xml:space="preserve">A separate, more detailed assignment prompt will be provided in class. </w:t>
            </w:r>
          </w:p>
          <w:p w:rsidR="00B70223" w:rsidRDefault="00B70223"/>
          <w:p w:rsidR="002B55CE" w:rsidRDefault="002B55CE"/>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lastRenderedPageBreak/>
              <w:t>Wed 9/13</w:t>
            </w:r>
          </w:p>
          <w:p w:rsidR="002B55CE" w:rsidRDefault="002B55CE"/>
          <w:p w:rsidR="002B55CE" w:rsidRDefault="002B55CE"/>
        </w:tc>
        <w:tc>
          <w:tcPr>
            <w:tcW w:w="1890" w:type="dxa"/>
            <w:tcBorders>
              <w:top w:val="single" w:sz="4" w:space="0" w:color="BFBFBF"/>
              <w:left w:val="single" w:sz="4" w:space="0" w:color="BFBFBF"/>
              <w:bottom w:val="single" w:sz="4" w:space="0" w:color="BFBFBF"/>
              <w:right w:val="single" w:sz="4" w:space="0" w:color="BFBFBF"/>
            </w:tcBorders>
          </w:tcPr>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C92D94" w:rsidRDefault="002B55CE" w:rsidP="00C92D94">
            <w:r>
              <w:rPr>
                <w:b/>
              </w:rPr>
              <w:t>Writing Assignment</w:t>
            </w:r>
            <w:r w:rsidR="007E7ED9">
              <w:rPr>
                <w:b/>
              </w:rPr>
              <w:t xml:space="preserve"> 2</w:t>
            </w:r>
            <w:r>
              <w:rPr>
                <w:b/>
              </w:rPr>
              <w:t xml:space="preserve">: </w:t>
            </w:r>
            <w:r w:rsidR="001A2970">
              <w:t xml:space="preserve"> In 1-1½ pages, a</w:t>
            </w:r>
            <w:r w:rsidR="00C92D94">
              <w:t xml:space="preserve">nswer question 4 on page 289. </w:t>
            </w:r>
            <w:r w:rsidR="001A2970">
              <w:t xml:space="preserve">Be sure to discuss your relationship with your dialect/second language. </w:t>
            </w:r>
          </w:p>
          <w:p w:rsidR="002B55CE" w:rsidRDefault="002B55CE"/>
          <w:p w:rsidR="002B55CE" w:rsidRDefault="002B55CE"/>
          <w:p w:rsidR="002B55CE" w:rsidRDefault="002B55CE"/>
        </w:tc>
      </w:tr>
      <w:tr w:rsidR="002B55CE">
        <w:tc>
          <w:tcPr>
            <w:tcW w:w="1620" w:type="dxa"/>
            <w:tcBorders>
              <w:top w:val="single" w:sz="4" w:space="0" w:color="BFBFBF"/>
              <w:left w:val="single" w:sz="4" w:space="0" w:color="BFBFBF"/>
              <w:bottom w:val="single" w:sz="4" w:space="0" w:color="BFBFBF"/>
              <w:right w:val="single" w:sz="4" w:space="0" w:color="BFBFBF"/>
            </w:tcBorders>
            <w:shd w:val="clear" w:color="auto" w:fill="F2F2F2"/>
          </w:tcPr>
          <w:p w:rsidR="002B55CE" w:rsidRDefault="002B55CE">
            <w:r>
              <w:rPr>
                <w:b/>
              </w:rPr>
              <w:t>Week 4</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Default="002B55CE"/>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t>Mon 9/18</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1A2970" w:rsidRPr="002B55CE" w:rsidRDefault="001A2970" w:rsidP="001A2970">
            <w:r>
              <w:rPr>
                <w:b/>
              </w:rPr>
              <w:t xml:space="preserve">Reading Assignment: </w:t>
            </w:r>
            <w:r w:rsidRPr="002B55CE">
              <w:rPr>
                <w:i/>
              </w:rPr>
              <w:t>Norton Reader</w:t>
            </w:r>
            <w:r>
              <w:t xml:space="preserve">, “Politics and the English Language” pp. 296 – 306. </w:t>
            </w:r>
          </w:p>
          <w:p w:rsidR="001A2970" w:rsidRDefault="001A2970" w:rsidP="001A2970">
            <w:pPr>
              <w:rPr>
                <w:b/>
              </w:rPr>
            </w:pPr>
          </w:p>
          <w:p w:rsidR="001A2970" w:rsidRDefault="001A2970">
            <w:pPr>
              <w:rPr>
                <w:b/>
                <w:highlight w:val="yellow"/>
              </w:rPr>
            </w:pPr>
          </w:p>
          <w:p w:rsidR="002B55CE" w:rsidRDefault="002B55CE"/>
          <w:p w:rsidR="002B55CE" w:rsidRDefault="002B55CE"/>
          <w:p w:rsidR="002B55CE" w:rsidRDefault="002B55CE"/>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t>Wed 9/20</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p w:rsidR="002B55CE" w:rsidRDefault="002B55CE">
            <w:r>
              <w:t>NO CLASS</w:t>
            </w:r>
          </w:p>
        </w:tc>
        <w:tc>
          <w:tcPr>
            <w:tcW w:w="7830" w:type="dxa"/>
            <w:tcBorders>
              <w:top w:val="single" w:sz="4" w:space="0" w:color="BFBFBF"/>
              <w:left w:val="single" w:sz="4" w:space="0" w:color="BFBFBF"/>
              <w:bottom w:val="single" w:sz="4" w:space="0" w:color="BFBFBF"/>
              <w:right w:val="single" w:sz="4" w:space="0" w:color="BFBFBF"/>
            </w:tcBorders>
          </w:tcPr>
          <w:p w:rsidR="002B55CE" w:rsidRPr="002950FF" w:rsidRDefault="002B55CE">
            <w:pPr>
              <w:rPr>
                <w:highlight w:val="yellow"/>
              </w:rPr>
            </w:pPr>
          </w:p>
          <w:p w:rsidR="002B55CE" w:rsidRDefault="002B55CE" w:rsidP="001A2970"/>
        </w:tc>
      </w:tr>
      <w:tr w:rsidR="002B55CE">
        <w:tc>
          <w:tcPr>
            <w:tcW w:w="1620" w:type="dxa"/>
            <w:tcBorders>
              <w:top w:val="single" w:sz="4" w:space="0" w:color="BFBFBF"/>
              <w:left w:val="single" w:sz="4" w:space="0" w:color="BFBFBF"/>
              <w:bottom w:val="single" w:sz="4" w:space="0" w:color="BFBFBF"/>
              <w:right w:val="single" w:sz="4" w:space="0" w:color="BFBFBF"/>
            </w:tcBorders>
            <w:shd w:val="clear" w:color="auto" w:fill="F2F2F2"/>
          </w:tcPr>
          <w:p w:rsidR="002B55CE" w:rsidRDefault="002B55CE">
            <w:r>
              <w:rPr>
                <w:b/>
              </w:rPr>
              <w:t>Week 5</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Default="002B55CE"/>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t>Mon 9/25</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1A2970" w:rsidRPr="002100BC" w:rsidRDefault="00480BC3" w:rsidP="001A2970">
            <w:r w:rsidRPr="002100BC">
              <w:rPr>
                <w:b/>
              </w:rPr>
              <w:t xml:space="preserve">Reading Assignment: </w:t>
            </w:r>
            <w:r w:rsidRPr="002100BC">
              <w:rPr>
                <w:i/>
              </w:rPr>
              <w:t>Blackboard</w:t>
            </w:r>
            <w:r w:rsidRPr="002100BC">
              <w:t>, “If Black English Isn't a Language, Then Tell Me, What Is?”</w:t>
            </w:r>
          </w:p>
          <w:p w:rsidR="00480BC3" w:rsidRPr="002100BC" w:rsidRDefault="00480BC3" w:rsidP="001A2970">
            <w:pPr>
              <w:rPr>
                <w:b/>
              </w:rPr>
            </w:pPr>
          </w:p>
          <w:p w:rsidR="002B55CE" w:rsidRPr="002100BC" w:rsidRDefault="001A2970" w:rsidP="00DD5427">
            <w:r w:rsidRPr="002100BC">
              <w:rPr>
                <w:b/>
              </w:rPr>
              <w:t>Writing Assignment</w:t>
            </w:r>
            <w:r w:rsidR="007E7ED9">
              <w:rPr>
                <w:b/>
              </w:rPr>
              <w:t xml:space="preserve"> 3</w:t>
            </w:r>
            <w:r w:rsidRPr="002100BC">
              <w:rPr>
                <w:b/>
              </w:rPr>
              <w:t xml:space="preserve">:  </w:t>
            </w:r>
            <w:r w:rsidR="00DD5427" w:rsidRPr="0025706E">
              <w:t>Bring in a d</w:t>
            </w:r>
            <w:r w:rsidRPr="0025706E">
              <w:t>raft of Paper #1 due for peer review. Bring 3 copies to class.</w:t>
            </w:r>
            <w:r w:rsidR="00480BC3" w:rsidRPr="0025706E">
              <w:t xml:space="preserve"> Submit one copy to Blackboard.</w:t>
            </w:r>
            <w:r w:rsidR="00480BC3" w:rsidRPr="002100BC">
              <w:rPr>
                <w:b/>
              </w:rPr>
              <w:t xml:space="preserve"> </w:t>
            </w:r>
          </w:p>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sidP="002950FF">
            <w:r>
              <w:t>Wed 9/27</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Pr="002100BC" w:rsidRDefault="00480BC3" w:rsidP="00DD5427">
            <w:r w:rsidRPr="002100BC">
              <w:rPr>
                <w:b/>
              </w:rPr>
              <w:t xml:space="preserve">Writing Assignment:  </w:t>
            </w:r>
            <w:r w:rsidR="00DD5427" w:rsidRPr="0025706E">
              <w:t>Bring in a d</w:t>
            </w:r>
            <w:r w:rsidRPr="0025706E">
              <w:t>raft of Paper #1 due for peer review. Bring 3 copies to class.</w:t>
            </w:r>
          </w:p>
        </w:tc>
      </w:tr>
      <w:tr w:rsidR="002B55CE">
        <w:tc>
          <w:tcPr>
            <w:tcW w:w="1620" w:type="dxa"/>
            <w:tcBorders>
              <w:top w:val="single" w:sz="4" w:space="0" w:color="BFBFBF"/>
              <w:left w:val="single" w:sz="4" w:space="0" w:color="BFBFBF"/>
              <w:bottom w:val="single" w:sz="4" w:space="0" w:color="BFBFBF"/>
              <w:right w:val="single" w:sz="4" w:space="0" w:color="BFBFBF"/>
            </w:tcBorders>
            <w:shd w:val="clear" w:color="auto" w:fill="F2F2F2"/>
          </w:tcPr>
          <w:p w:rsidR="002B55CE" w:rsidRDefault="002B55CE">
            <w:r>
              <w:rPr>
                <w:b/>
              </w:rPr>
              <w:t>Week 6</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Default="002B55CE"/>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t>Mon 10/2</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480BC3" w:rsidRDefault="00480BC3" w:rsidP="00480BC3">
            <w:r w:rsidRPr="00480BC3">
              <w:rPr>
                <w:b/>
              </w:rPr>
              <w:t>Reading Assignment</w:t>
            </w:r>
            <w:r>
              <w:t xml:space="preserve">: </w:t>
            </w:r>
            <w:r w:rsidRPr="00480BC3">
              <w:rPr>
                <w:i/>
              </w:rPr>
              <w:t>Blackboard</w:t>
            </w:r>
            <w:r>
              <w:t xml:space="preserve">, </w:t>
            </w:r>
            <w:r>
              <w:rPr>
                <w:i/>
              </w:rPr>
              <w:t>“</w:t>
            </w:r>
            <w:r>
              <w:t xml:space="preserve">Internet Rights and Wrongs: Choices to Challenges in a Networked World.”  </w:t>
            </w:r>
          </w:p>
          <w:p w:rsidR="001A2970" w:rsidRDefault="00480BC3" w:rsidP="00480BC3">
            <w:r>
              <w:t xml:space="preserve"> </w:t>
            </w:r>
          </w:p>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t>Wed 10/4</w:t>
            </w:r>
          </w:p>
        </w:tc>
        <w:tc>
          <w:tcPr>
            <w:tcW w:w="1890" w:type="dxa"/>
            <w:tcBorders>
              <w:top w:val="single" w:sz="4" w:space="0" w:color="BFBFBF"/>
              <w:left w:val="single" w:sz="4" w:space="0" w:color="BFBFBF"/>
              <w:bottom w:val="single" w:sz="4" w:space="0" w:color="BFBFBF"/>
              <w:right w:val="single" w:sz="4" w:space="0" w:color="BFBFBF"/>
            </w:tcBorders>
          </w:tcPr>
          <w:p w:rsidR="002B55CE" w:rsidRPr="00B70223" w:rsidRDefault="00B70223">
            <w:pPr>
              <w:rPr>
                <w:b/>
              </w:rPr>
            </w:pPr>
            <w:r>
              <w:rPr>
                <w:b/>
              </w:rPr>
              <w:t xml:space="preserve">Formal </w:t>
            </w:r>
            <w:r w:rsidRPr="00B70223">
              <w:rPr>
                <w:b/>
              </w:rPr>
              <w:t>Paper #1 Due</w:t>
            </w:r>
          </w:p>
        </w:tc>
        <w:tc>
          <w:tcPr>
            <w:tcW w:w="7830" w:type="dxa"/>
            <w:tcBorders>
              <w:top w:val="single" w:sz="4" w:space="0" w:color="BFBFBF"/>
              <w:left w:val="single" w:sz="4" w:space="0" w:color="BFBFBF"/>
              <w:bottom w:val="single" w:sz="4" w:space="0" w:color="BFBFBF"/>
              <w:right w:val="single" w:sz="4" w:space="0" w:color="BFBFBF"/>
            </w:tcBorders>
          </w:tcPr>
          <w:p w:rsidR="001A2970" w:rsidRPr="001A2970" w:rsidRDefault="00480BC3" w:rsidP="001A2970">
            <w:pPr>
              <w:rPr>
                <w:b/>
              </w:rPr>
            </w:pPr>
            <w:r w:rsidRPr="00480BC3">
              <w:rPr>
                <w:b/>
                <w:u w:val="double"/>
              </w:rPr>
              <w:t>*</w:t>
            </w:r>
            <w:r w:rsidR="00B70223">
              <w:rPr>
                <w:b/>
                <w:u w:val="double"/>
              </w:rPr>
              <w:t xml:space="preserve">Formal </w:t>
            </w:r>
            <w:r w:rsidR="001A2970" w:rsidRPr="00480BC3">
              <w:rPr>
                <w:b/>
                <w:u w:val="double"/>
              </w:rPr>
              <w:t>Paper #1 Due</w:t>
            </w:r>
            <w:r w:rsidRPr="00480BC3">
              <w:rPr>
                <w:b/>
                <w:u w:val="double"/>
              </w:rPr>
              <w:t>*</w:t>
            </w:r>
          </w:p>
          <w:p w:rsidR="002B55CE" w:rsidRDefault="002B55CE" w:rsidP="00480BC3"/>
        </w:tc>
      </w:tr>
      <w:tr w:rsidR="002B55CE">
        <w:tc>
          <w:tcPr>
            <w:tcW w:w="1620" w:type="dxa"/>
            <w:tcBorders>
              <w:top w:val="single" w:sz="4" w:space="0" w:color="BFBFBF"/>
              <w:left w:val="single" w:sz="4" w:space="0" w:color="BFBFBF"/>
              <w:bottom w:val="single" w:sz="4" w:space="0" w:color="BFBFBF"/>
              <w:right w:val="single" w:sz="4" w:space="0" w:color="BFBFBF"/>
            </w:tcBorders>
            <w:shd w:val="clear" w:color="auto" w:fill="F2F2F2"/>
          </w:tcPr>
          <w:p w:rsidR="002B55CE" w:rsidRDefault="002B55CE">
            <w:r>
              <w:rPr>
                <w:b/>
              </w:rPr>
              <w:t>Week 7</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Default="002B55CE"/>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t>Mon 10/9</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r>
              <w:t>NO CLASS</w:t>
            </w:r>
          </w:p>
        </w:tc>
        <w:tc>
          <w:tcPr>
            <w:tcW w:w="7830" w:type="dxa"/>
            <w:tcBorders>
              <w:top w:val="single" w:sz="4" w:space="0" w:color="BFBFBF"/>
              <w:left w:val="single" w:sz="4" w:space="0" w:color="BFBFBF"/>
              <w:bottom w:val="single" w:sz="4" w:space="0" w:color="BFBFBF"/>
              <w:right w:val="single" w:sz="4" w:space="0" w:color="BFBFBF"/>
            </w:tcBorders>
          </w:tcPr>
          <w:p w:rsidR="002B55CE" w:rsidRDefault="002B55CE"/>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sidP="002950FF">
            <w:r>
              <w:t>Wed 10/11</w:t>
            </w:r>
          </w:p>
        </w:tc>
        <w:tc>
          <w:tcPr>
            <w:tcW w:w="1890" w:type="dxa"/>
            <w:tcBorders>
              <w:top w:val="single" w:sz="4" w:space="0" w:color="BFBFBF"/>
              <w:left w:val="single" w:sz="4" w:space="0" w:color="BFBFBF"/>
              <w:bottom w:val="single" w:sz="4" w:space="0" w:color="BFBFBF"/>
              <w:right w:val="single" w:sz="4" w:space="0" w:color="BFBFBF"/>
            </w:tcBorders>
          </w:tcPr>
          <w:p w:rsidR="002B55CE" w:rsidRDefault="00787248" w:rsidP="002950FF">
            <w:r>
              <w:t>Formal Paper #2 Assigned.</w:t>
            </w:r>
          </w:p>
        </w:tc>
        <w:tc>
          <w:tcPr>
            <w:tcW w:w="7830" w:type="dxa"/>
            <w:tcBorders>
              <w:top w:val="single" w:sz="4" w:space="0" w:color="BFBFBF"/>
              <w:left w:val="single" w:sz="4" w:space="0" w:color="BFBFBF"/>
              <w:bottom w:val="single" w:sz="4" w:space="0" w:color="BFBFBF"/>
              <w:right w:val="single" w:sz="4" w:space="0" w:color="BFBFBF"/>
            </w:tcBorders>
          </w:tcPr>
          <w:p w:rsidR="002B55CE" w:rsidRDefault="002B55CE" w:rsidP="006A39A7">
            <w:r>
              <w:rPr>
                <w:b/>
              </w:rPr>
              <w:t xml:space="preserve">Reading Assignment: </w:t>
            </w:r>
            <w:r w:rsidR="0016006A" w:rsidRPr="00480BC3">
              <w:rPr>
                <w:i/>
              </w:rPr>
              <w:t>Blackboard</w:t>
            </w:r>
            <w:r w:rsidR="0016006A">
              <w:t xml:space="preserve"> , </w:t>
            </w:r>
            <w:r>
              <w:t>“From Written to Digital”</w:t>
            </w:r>
          </w:p>
          <w:p w:rsidR="002B55CE" w:rsidRDefault="002B55CE" w:rsidP="006A39A7">
            <w:r>
              <w:rPr>
                <w:b/>
              </w:rPr>
              <w:t>Writing Assignment</w:t>
            </w:r>
            <w:r w:rsidR="007E7ED9">
              <w:rPr>
                <w:b/>
              </w:rPr>
              <w:t xml:space="preserve"> 4</w:t>
            </w:r>
            <w:r>
              <w:rPr>
                <w:b/>
              </w:rPr>
              <w:t>:</w:t>
            </w:r>
            <w:r>
              <w:t xml:space="preserve"> Answer questions on handout provided in class. </w:t>
            </w:r>
          </w:p>
          <w:p w:rsidR="002B55CE" w:rsidRDefault="002B55CE" w:rsidP="006A39A7"/>
          <w:p w:rsidR="002B55CE" w:rsidRDefault="00B70223" w:rsidP="006A39A7">
            <w:r>
              <w:t>*</w:t>
            </w:r>
            <w:r w:rsidR="002B55CE">
              <w:rPr>
                <w:b/>
              </w:rPr>
              <w:t xml:space="preserve">Formal Paper #2 is due </w:t>
            </w:r>
            <w:r w:rsidRPr="00B70223">
              <w:rPr>
                <w:b/>
                <w:color w:val="FF0000"/>
                <w:u w:val="double"/>
              </w:rPr>
              <w:t>on 11/</w:t>
            </w:r>
            <w:r w:rsidR="0016006A">
              <w:rPr>
                <w:b/>
                <w:color w:val="FF0000"/>
                <w:u w:val="double"/>
              </w:rPr>
              <w:t>8</w:t>
            </w:r>
            <w:r w:rsidRPr="00B70223">
              <w:rPr>
                <w:b/>
                <w:color w:val="FF0000"/>
                <w:u w:val="double"/>
              </w:rPr>
              <w:t xml:space="preserve"> /17</w:t>
            </w:r>
            <w:r>
              <w:rPr>
                <w:b/>
              </w:rPr>
              <w:t xml:space="preserve">. </w:t>
            </w:r>
            <w:r w:rsidR="002B55CE">
              <w:rPr>
                <w:b/>
              </w:rPr>
              <w:t>For this assignment answer the question</w:t>
            </w:r>
            <w:r>
              <w:rPr>
                <w:b/>
              </w:rPr>
              <w:t>:</w:t>
            </w:r>
            <w:r w:rsidR="002B55CE">
              <w:rPr>
                <w:b/>
              </w:rPr>
              <w:t xml:space="preserve"> “How and in what way(s) is the Internet changing who we are? A separate, more detailed assignment prompt will be provided in class. </w:t>
            </w:r>
          </w:p>
          <w:p w:rsidR="002B55CE" w:rsidRDefault="002B55CE"/>
        </w:tc>
      </w:tr>
      <w:tr w:rsidR="002B55CE">
        <w:tc>
          <w:tcPr>
            <w:tcW w:w="1620" w:type="dxa"/>
            <w:tcBorders>
              <w:top w:val="single" w:sz="4" w:space="0" w:color="BFBFBF"/>
              <w:left w:val="single" w:sz="4" w:space="0" w:color="BFBFBF"/>
              <w:bottom w:val="single" w:sz="4" w:space="0" w:color="BFBFBF"/>
              <w:right w:val="single" w:sz="4" w:space="0" w:color="BFBFBF"/>
            </w:tcBorders>
            <w:shd w:val="clear" w:color="auto" w:fill="F2F2F2"/>
          </w:tcPr>
          <w:p w:rsidR="002B55CE" w:rsidRDefault="002B55CE">
            <w:r>
              <w:rPr>
                <w:b/>
              </w:rPr>
              <w:t>Week 8</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Default="002B55CE"/>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t>Mon 10/16</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9917B1" w:rsidRPr="002B55CE" w:rsidRDefault="009917B1" w:rsidP="009917B1">
            <w:r>
              <w:rPr>
                <w:b/>
              </w:rPr>
              <w:t xml:space="preserve">Reading Assignment: </w:t>
            </w:r>
            <w:r w:rsidRPr="002B55CE">
              <w:rPr>
                <w:i/>
              </w:rPr>
              <w:t>Norton Reader</w:t>
            </w:r>
            <w:r>
              <w:t xml:space="preserve">, “Is Google Making Us Stupid?” pp. 324 – 333. </w:t>
            </w:r>
          </w:p>
          <w:p w:rsidR="002B55CE" w:rsidRDefault="002B55CE" w:rsidP="002950FF"/>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t>Wed 10/18</w:t>
            </w:r>
          </w:p>
        </w:tc>
        <w:tc>
          <w:tcPr>
            <w:tcW w:w="1890" w:type="dxa"/>
            <w:tcBorders>
              <w:top w:val="single" w:sz="4" w:space="0" w:color="BFBFBF"/>
              <w:left w:val="single" w:sz="4" w:space="0" w:color="BFBFBF"/>
              <w:bottom w:val="single" w:sz="4" w:space="0" w:color="BFBFBF"/>
              <w:right w:val="single" w:sz="4" w:space="0" w:color="BFBFBF"/>
            </w:tcBorders>
          </w:tcPr>
          <w:p w:rsidR="002B55CE" w:rsidRDefault="009917B1">
            <w:r>
              <w:t xml:space="preserve">Citation styles, source vetting,  conducting </w:t>
            </w:r>
            <w:r>
              <w:lastRenderedPageBreak/>
              <w:t>research.</w:t>
            </w:r>
            <w:bookmarkStart w:id="4" w:name="_GoBack"/>
            <w:bookmarkEnd w:id="4"/>
          </w:p>
        </w:tc>
        <w:tc>
          <w:tcPr>
            <w:tcW w:w="7830" w:type="dxa"/>
            <w:tcBorders>
              <w:top w:val="single" w:sz="4" w:space="0" w:color="BFBFBF"/>
              <w:left w:val="single" w:sz="4" w:space="0" w:color="BFBFBF"/>
              <w:bottom w:val="single" w:sz="4" w:space="0" w:color="BFBFBF"/>
              <w:right w:val="single" w:sz="4" w:space="0" w:color="BFBFBF"/>
            </w:tcBorders>
          </w:tcPr>
          <w:p w:rsidR="002B55CE" w:rsidRDefault="002B55CE">
            <w:pPr>
              <w:ind w:left="720" w:hanging="720"/>
            </w:pPr>
          </w:p>
          <w:p w:rsidR="002B55CE" w:rsidRDefault="002B55CE"/>
          <w:p w:rsidR="002B55CE" w:rsidRDefault="002B55CE" w:rsidP="00787248"/>
        </w:tc>
      </w:tr>
      <w:tr w:rsidR="002B55CE">
        <w:tc>
          <w:tcPr>
            <w:tcW w:w="1620" w:type="dxa"/>
            <w:tcBorders>
              <w:top w:val="single" w:sz="4" w:space="0" w:color="BFBFBF"/>
              <w:left w:val="single" w:sz="4" w:space="0" w:color="BFBFBF"/>
              <w:bottom w:val="single" w:sz="4" w:space="0" w:color="BFBFBF"/>
              <w:right w:val="single" w:sz="4" w:space="0" w:color="BFBFBF"/>
            </w:tcBorders>
            <w:shd w:val="clear" w:color="auto" w:fill="F2F2F2"/>
          </w:tcPr>
          <w:p w:rsidR="002B55CE" w:rsidRDefault="002B55CE">
            <w:r>
              <w:rPr>
                <w:b/>
              </w:rPr>
              <w:lastRenderedPageBreak/>
              <w:t>Week 9</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Default="002B55CE"/>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t>Mon 10/23</w:t>
            </w:r>
          </w:p>
        </w:tc>
        <w:tc>
          <w:tcPr>
            <w:tcW w:w="1890" w:type="dxa"/>
            <w:tcBorders>
              <w:top w:val="single" w:sz="4" w:space="0" w:color="BFBFBF"/>
              <w:left w:val="single" w:sz="4" w:space="0" w:color="BFBFBF"/>
              <w:bottom w:val="single" w:sz="4" w:space="0" w:color="BFBFBF"/>
              <w:right w:val="single" w:sz="4" w:space="0" w:color="BFBFBF"/>
            </w:tcBorders>
          </w:tcPr>
          <w:p w:rsidR="002B55CE" w:rsidRDefault="00787248">
            <w:r>
              <w:t>Library Visit</w:t>
            </w:r>
          </w:p>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Default="00787248">
            <w:r>
              <w:rPr>
                <w:b/>
              </w:rPr>
              <w:t>Writing Assignment</w:t>
            </w:r>
            <w:r w:rsidR="007E7ED9">
              <w:rPr>
                <w:b/>
              </w:rPr>
              <w:t xml:space="preserve"> 5</w:t>
            </w:r>
            <w:r>
              <w:rPr>
                <w:b/>
              </w:rPr>
              <w:t>:</w:t>
            </w:r>
            <w:r w:rsidR="00B70223">
              <w:rPr>
                <w:b/>
              </w:rPr>
              <w:t xml:space="preserve"> </w:t>
            </w:r>
            <w:r w:rsidR="00B70223" w:rsidRPr="0025706E">
              <w:t>Bring in a working thesis statement for Formal Paper #2.</w:t>
            </w:r>
            <w:r w:rsidR="00B70223">
              <w:rPr>
                <w:b/>
              </w:rPr>
              <w:t xml:space="preserve"> </w:t>
            </w:r>
          </w:p>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t>Wed 10/25</w:t>
            </w:r>
          </w:p>
        </w:tc>
        <w:tc>
          <w:tcPr>
            <w:tcW w:w="1890" w:type="dxa"/>
            <w:tcBorders>
              <w:top w:val="single" w:sz="4" w:space="0" w:color="BFBFBF"/>
              <w:left w:val="single" w:sz="4" w:space="0" w:color="BFBFBF"/>
              <w:bottom w:val="single" w:sz="4" w:space="0" w:color="BFBFBF"/>
              <w:right w:val="single" w:sz="4" w:space="0" w:color="BFBFBF"/>
            </w:tcBorders>
          </w:tcPr>
          <w:p w:rsidR="002B55CE" w:rsidRDefault="00B70223">
            <w:r>
              <w:t>One-on-one Conferences</w:t>
            </w:r>
            <w:r w:rsidR="001E567A">
              <w:t xml:space="preserve">. </w:t>
            </w:r>
          </w:p>
          <w:p w:rsidR="001E567A" w:rsidRDefault="001E567A"/>
          <w:p w:rsidR="001E567A" w:rsidRDefault="001E567A">
            <w:r>
              <w:t>Genre analysis</w:t>
            </w:r>
            <w:r w:rsidR="000B19B1">
              <w:t xml:space="preserve"> assigned</w:t>
            </w:r>
            <w:r>
              <w:t>.</w:t>
            </w:r>
          </w:p>
        </w:tc>
        <w:tc>
          <w:tcPr>
            <w:tcW w:w="7830" w:type="dxa"/>
            <w:tcBorders>
              <w:top w:val="single" w:sz="4" w:space="0" w:color="BFBFBF"/>
              <w:left w:val="single" w:sz="4" w:space="0" w:color="BFBFBF"/>
              <w:bottom w:val="single" w:sz="4" w:space="0" w:color="BFBFBF"/>
              <w:right w:val="single" w:sz="4" w:space="0" w:color="BFBFBF"/>
            </w:tcBorders>
          </w:tcPr>
          <w:p w:rsidR="002B55CE" w:rsidRDefault="002B55CE" w:rsidP="00787248"/>
        </w:tc>
      </w:tr>
      <w:tr w:rsidR="002B55CE">
        <w:tc>
          <w:tcPr>
            <w:tcW w:w="1620" w:type="dxa"/>
            <w:tcBorders>
              <w:top w:val="single" w:sz="4" w:space="0" w:color="BFBFBF"/>
              <w:left w:val="single" w:sz="4" w:space="0" w:color="BFBFBF"/>
              <w:bottom w:val="single" w:sz="4" w:space="0" w:color="BFBFBF"/>
              <w:right w:val="single" w:sz="4" w:space="0" w:color="BFBFBF"/>
            </w:tcBorders>
            <w:shd w:val="clear" w:color="auto" w:fill="F2F2F2"/>
          </w:tcPr>
          <w:p w:rsidR="002B55CE" w:rsidRDefault="002B55CE">
            <w:r>
              <w:rPr>
                <w:b/>
              </w:rPr>
              <w:t>Week 10</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Default="002B55CE"/>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sidP="006A39A7">
            <w:r>
              <w:t>Mon 10/30</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8C7584" w:rsidRDefault="008C7584" w:rsidP="008C7584">
            <w:r>
              <w:rPr>
                <w:b/>
              </w:rPr>
              <w:t xml:space="preserve">Reading Assignment: </w:t>
            </w:r>
            <w:r w:rsidRPr="008C7584">
              <w:rPr>
                <w:i/>
              </w:rPr>
              <w:t>Blackboard</w:t>
            </w:r>
            <w:r>
              <w:t xml:space="preserve">, </w:t>
            </w:r>
            <w:r>
              <w:rPr>
                <w:i/>
              </w:rPr>
              <w:t xml:space="preserve"> </w:t>
            </w:r>
            <w:r>
              <w:t>“Women’s Brains”</w:t>
            </w:r>
          </w:p>
          <w:p w:rsidR="002B55CE" w:rsidRDefault="002B55CE"/>
          <w:p w:rsidR="002B55CE" w:rsidRDefault="00DD5427">
            <w:r w:rsidRPr="002100BC">
              <w:rPr>
                <w:b/>
              </w:rPr>
              <w:t>Writing Assignment</w:t>
            </w:r>
            <w:r w:rsidR="007E7ED9">
              <w:rPr>
                <w:b/>
              </w:rPr>
              <w:t xml:space="preserve"> 6</w:t>
            </w:r>
            <w:r w:rsidRPr="002100BC">
              <w:rPr>
                <w:b/>
              </w:rPr>
              <w:t xml:space="preserve">:  </w:t>
            </w:r>
            <w:r w:rsidRPr="0025706E">
              <w:t xml:space="preserve">Bring in a draft of Paper #2 due for peer review. Bring 3 copies to class. Submit one copy to Blackboard. </w:t>
            </w:r>
          </w:p>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t>Wed 11/1</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Default="001E567A" w:rsidP="001E567A">
            <w:r w:rsidRPr="002100BC">
              <w:rPr>
                <w:b/>
              </w:rPr>
              <w:t xml:space="preserve">Writing Assignment:  </w:t>
            </w:r>
            <w:r w:rsidRPr="0025706E">
              <w:t>Bring in a draft of Paper #2 due for peer review. Bring 3 copies to class.</w:t>
            </w:r>
            <w:r w:rsidRPr="002100BC">
              <w:rPr>
                <w:b/>
              </w:rPr>
              <w:t xml:space="preserve"> </w:t>
            </w:r>
          </w:p>
        </w:tc>
      </w:tr>
      <w:tr w:rsidR="002B55CE">
        <w:tc>
          <w:tcPr>
            <w:tcW w:w="1620" w:type="dxa"/>
            <w:tcBorders>
              <w:top w:val="single" w:sz="4" w:space="0" w:color="BFBFBF"/>
              <w:left w:val="single" w:sz="4" w:space="0" w:color="BFBFBF"/>
              <w:bottom w:val="single" w:sz="4" w:space="0" w:color="BFBFBF"/>
              <w:right w:val="single" w:sz="4" w:space="0" w:color="BFBFBF"/>
            </w:tcBorders>
            <w:shd w:val="clear" w:color="auto" w:fill="F2F2F2"/>
          </w:tcPr>
          <w:p w:rsidR="002B55CE" w:rsidRDefault="002B55CE">
            <w:r>
              <w:rPr>
                <w:b/>
              </w:rPr>
              <w:t>Week 11</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Default="002B55CE"/>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t>Mon 11/6</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DD5427" w:rsidRDefault="00DD5427" w:rsidP="00DD5427">
            <w:pPr>
              <w:tabs>
                <w:tab w:val="left" w:pos="1490"/>
              </w:tabs>
            </w:pPr>
            <w:r>
              <w:rPr>
                <w:b/>
              </w:rPr>
              <w:t>Reading Assignment:</w:t>
            </w:r>
            <w:r w:rsidRPr="008C7584">
              <w:rPr>
                <w:i/>
              </w:rPr>
              <w:t xml:space="preserve"> Blackboard</w:t>
            </w:r>
            <w:r>
              <w:t xml:space="preserve">, </w:t>
            </w:r>
            <w:r>
              <w:rPr>
                <w:i/>
              </w:rPr>
              <w:t xml:space="preserve"> </w:t>
            </w:r>
            <w:r>
              <w:rPr>
                <w:b/>
              </w:rPr>
              <w:t xml:space="preserve"> </w:t>
            </w:r>
            <w:r>
              <w:t xml:space="preserve">“Gauging Gender” </w:t>
            </w:r>
          </w:p>
          <w:p w:rsidR="001E567A" w:rsidRDefault="001E567A" w:rsidP="001E567A">
            <w:r>
              <w:rPr>
                <w:b/>
              </w:rPr>
              <w:t>Writing Assignment</w:t>
            </w:r>
            <w:r w:rsidR="007E7ED9">
              <w:rPr>
                <w:b/>
              </w:rPr>
              <w:t xml:space="preserve"> 7</w:t>
            </w:r>
            <w:r>
              <w:rPr>
                <w:b/>
              </w:rPr>
              <w:t xml:space="preserve">: </w:t>
            </w:r>
            <w:r>
              <w:t>In 2-3 paragraphs discuss whether or not there is something deep and inherent in gender identity. In other words, is it anatomy, brains, societal expectations or something else that makes most people identify with one gender over the other?</w:t>
            </w:r>
          </w:p>
          <w:p w:rsidR="00DD5427" w:rsidRDefault="00DD5427" w:rsidP="00DD5427">
            <w:pPr>
              <w:tabs>
                <w:tab w:val="left" w:pos="1490"/>
              </w:tabs>
            </w:pPr>
          </w:p>
          <w:p w:rsidR="002B55CE" w:rsidRDefault="002B55CE" w:rsidP="00DD5427">
            <w:pPr>
              <w:tabs>
                <w:tab w:val="left" w:pos="1490"/>
              </w:tabs>
            </w:pPr>
          </w:p>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t>Wed 11/8</w:t>
            </w:r>
          </w:p>
        </w:tc>
        <w:tc>
          <w:tcPr>
            <w:tcW w:w="1890" w:type="dxa"/>
            <w:tcBorders>
              <w:top w:val="single" w:sz="4" w:space="0" w:color="BFBFBF"/>
              <w:left w:val="single" w:sz="4" w:space="0" w:color="BFBFBF"/>
              <w:bottom w:val="single" w:sz="4" w:space="0" w:color="BFBFBF"/>
              <w:right w:val="single" w:sz="4" w:space="0" w:color="BFBFBF"/>
            </w:tcBorders>
          </w:tcPr>
          <w:p w:rsidR="00DD5427" w:rsidRDefault="00DD5427">
            <w:pPr>
              <w:rPr>
                <w:b/>
              </w:rPr>
            </w:pPr>
            <w:r>
              <w:rPr>
                <w:b/>
              </w:rPr>
              <w:t>Formal Paper #2 Due</w:t>
            </w:r>
          </w:p>
          <w:p w:rsidR="00DD5427" w:rsidRDefault="00DD5427">
            <w:pPr>
              <w:rPr>
                <w:b/>
              </w:rPr>
            </w:pPr>
          </w:p>
          <w:p w:rsidR="002B55CE" w:rsidRDefault="008C7584">
            <w:r>
              <w:rPr>
                <w:b/>
              </w:rPr>
              <w:t xml:space="preserve">Formal Paper </w:t>
            </w:r>
            <w:r w:rsidR="007E7ED9">
              <w:rPr>
                <w:b/>
              </w:rPr>
              <w:t xml:space="preserve">and Annotated Bibliography </w:t>
            </w:r>
            <w:r>
              <w:rPr>
                <w:b/>
              </w:rPr>
              <w:t>#3 assigned</w:t>
            </w:r>
          </w:p>
        </w:tc>
        <w:tc>
          <w:tcPr>
            <w:tcW w:w="7830" w:type="dxa"/>
            <w:tcBorders>
              <w:top w:val="single" w:sz="4" w:space="0" w:color="BFBFBF"/>
              <w:left w:val="single" w:sz="4" w:space="0" w:color="BFBFBF"/>
              <w:bottom w:val="single" w:sz="4" w:space="0" w:color="BFBFBF"/>
              <w:right w:val="single" w:sz="4" w:space="0" w:color="BFBFBF"/>
            </w:tcBorders>
          </w:tcPr>
          <w:p w:rsidR="00DD5427" w:rsidRDefault="00DD5427" w:rsidP="00DD5427">
            <w:r w:rsidRPr="00B70223">
              <w:rPr>
                <w:b/>
                <w:u w:val="double"/>
              </w:rPr>
              <w:t>*Formal Paper #2 Due*</w:t>
            </w:r>
          </w:p>
          <w:p w:rsidR="002B55CE" w:rsidRDefault="002B55CE" w:rsidP="00DD5427">
            <w:pPr>
              <w:tabs>
                <w:tab w:val="left" w:pos="1490"/>
              </w:tabs>
            </w:pPr>
          </w:p>
          <w:p w:rsidR="00DD5427" w:rsidRDefault="00DD5427" w:rsidP="00DD5427">
            <w:r>
              <w:rPr>
                <w:b/>
              </w:rPr>
              <w:t xml:space="preserve">*Formal Paper #3 due on </w:t>
            </w:r>
            <w:r w:rsidRPr="003670CE">
              <w:rPr>
                <w:b/>
                <w:color w:val="FF0000"/>
                <w:u w:val="double"/>
              </w:rPr>
              <w:t>12/</w:t>
            </w:r>
            <w:r w:rsidR="007E7ED9" w:rsidRPr="003670CE">
              <w:rPr>
                <w:b/>
                <w:color w:val="FF0000"/>
                <w:u w:val="double"/>
              </w:rPr>
              <w:t>11</w:t>
            </w:r>
            <w:r w:rsidRPr="003670CE">
              <w:rPr>
                <w:b/>
                <w:color w:val="FF0000"/>
                <w:u w:val="double"/>
              </w:rPr>
              <w:t>/17</w:t>
            </w:r>
            <w:r w:rsidRPr="00DD5427">
              <w:rPr>
                <w:b/>
                <w:color w:val="FF0000"/>
              </w:rPr>
              <w:t xml:space="preserve">. </w:t>
            </w:r>
            <w:r>
              <w:rPr>
                <w:b/>
              </w:rPr>
              <w:t xml:space="preserve">For this final paper you will be creating your own assignment question, rather than responding to one given to you. A separate, more detailed assignment prompt will be provided in class. </w:t>
            </w:r>
          </w:p>
          <w:p w:rsidR="00DD5427" w:rsidRDefault="00DD5427" w:rsidP="00DD5427">
            <w:pPr>
              <w:tabs>
                <w:tab w:val="left" w:pos="1490"/>
              </w:tabs>
            </w:pPr>
          </w:p>
        </w:tc>
      </w:tr>
      <w:tr w:rsidR="002B55CE">
        <w:tc>
          <w:tcPr>
            <w:tcW w:w="1620" w:type="dxa"/>
            <w:tcBorders>
              <w:top w:val="single" w:sz="4" w:space="0" w:color="BFBFBF"/>
              <w:left w:val="single" w:sz="4" w:space="0" w:color="BFBFBF"/>
              <w:bottom w:val="single" w:sz="4" w:space="0" w:color="BFBFBF"/>
              <w:right w:val="single" w:sz="4" w:space="0" w:color="BFBFBF"/>
            </w:tcBorders>
            <w:shd w:val="clear" w:color="auto" w:fill="F2F2F2"/>
          </w:tcPr>
          <w:p w:rsidR="002B55CE" w:rsidRDefault="002B55CE">
            <w:r>
              <w:rPr>
                <w:b/>
              </w:rPr>
              <w:t>Week 12</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Default="002B55CE"/>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t>Mon 11/13</w:t>
            </w:r>
          </w:p>
        </w:tc>
        <w:tc>
          <w:tcPr>
            <w:tcW w:w="1890" w:type="dxa"/>
            <w:tcBorders>
              <w:top w:val="single" w:sz="4" w:space="0" w:color="BFBFBF"/>
              <w:left w:val="single" w:sz="4" w:space="0" w:color="BFBFBF"/>
              <w:bottom w:val="single" w:sz="4" w:space="0" w:color="BFBFBF"/>
              <w:right w:val="single" w:sz="4" w:space="0" w:color="BFBFBF"/>
            </w:tcBorders>
          </w:tcPr>
          <w:p w:rsidR="002B55CE" w:rsidRPr="006F13AB" w:rsidRDefault="006F13AB">
            <w:pPr>
              <w:rPr>
                <w:b/>
              </w:rPr>
            </w:pPr>
            <w:r w:rsidRPr="006F13AB">
              <w:rPr>
                <w:b/>
              </w:rPr>
              <w:t>Guidelines for Portfolio and Presentation assigned</w:t>
            </w:r>
          </w:p>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Default="002B55CE">
            <w:r>
              <w:rPr>
                <w:b/>
              </w:rPr>
              <w:t xml:space="preserve">Reading Assignment: </w:t>
            </w:r>
            <w:r w:rsidR="00DD5427" w:rsidRPr="008C7584">
              <w:rPr>
                <w:i/>
              </w:rPr>
              <w:t>Blackboard</w:t>
            </w:r>
            <w:r w:rsidR="00DD5427">
              <w:t xml:space="preserve">, </w:t>
            </w:r>
            <w:r w:rsidR="00DD5427">
              <w:rPr>
                <w:i/>
              </w:rPr>
              <w:t xml:space="preserve"> </w:t>
            </w:r>
            <w:r w:rsidR="00DD5427">
              <w:rPr>
                <w:b/>
              </w:rPr>
              <w:t xml:space="preserve"> </w:t>
            </w:r>
            <w:r>
              <w:t>“The Egg and the Sperm” p. 473.</w:t>
            </w:r>
          </w:p>
          <w:p w:rsidR="002B55CE" w:rsidRDefault="002B55CE" w:rsidP="00DD5427"/>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sidP="006A39A7">
            <w:r>
              <w:t>Wed 11/15</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DD5427" w:rsidRDefault="00DD5427" w:rsidP="00DD5427">
            <w:r>
              <w:rPr>
                <w:b/>
              </w:rPr>
              <w:t>Writing Assignment</w:t>
            </w:r>
            <w:r w:rsidR="007E7ED9">
              <w:rPr>
                <w:b/>
              </w:rPr>
              <w:t xml:space="preserve"> 8</w:t>
            </w:r>
            <w:r>
              <w:rPr>
                <w:b/>
              </w:rPr>
              <w:t xml:space="preserve">: </w:t>
            </w:r>
            <w:r>
              <w:t>Write a summary of</w:t>
            </w:r>
            <w:r>
              <w:rPr>
                <w:b/>
              </w:rPr>
              <w:t xml:space="preserve"> “</w:t>
            </w:r>
            <w:r>
              <w:t xml:space="preserve">The Egg and the Sperm.” What are the author’s main points? How does the author communicate those points? </w:t>
            </w:r>
          </w:p>
          <w:p w:rsidR="002B55CE" w:rsidRDefault="002B55CE" w:rsidP="00DD5427"/>
        </w:tc>
      </w:tr>
      <w:tr w:rsidR="002B55CE">
        <w:tc>
          <w:tcPr>
            <w:tcW w:w="1620" w:type="dxa"/>
            <w:tcBorders>
              <w:top w:val="single" w:sz="4" w:space="0" w:color="BFBFBF"/>
              <w:left w:val="single" w:sz="4" w:space="0" w:color="BFBFBF"/>
              <w:bottom w:val="single" w:sz="4" w:space="0" w:color="BFBFBF"/>
              <w:right w:val="single" w:sz="4" w:space="0" w:color="BFBFBF"/>
            </w:tcBorders>
            <w:shd w:val="clear" w:color="auto" w:fill="F2F2F2"/>
          </w:tcPr>
          <w:p w:rsidR="002B55CE" w:rsidRDefault="002B55CE">
            <w:r>
              <w:rPr>
                <w:b/>
              </w:rPr>
              <w:t>Week 13</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Default="002B55CE"/>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t>Mon 11/20</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p w:rsidR="002B55CE" w:rsidRDefault="00DD5427">
            <w:r>
              <w:t>Library Visit</w:t>
            </w:r>
          </w:p>
        </w:tc>
        <w:tc>
          <w:tcPr>
            <w:tcW w:w="7830" w:type="dxa"/>
            <w:tcBorders>
              <w:top w:val="single" w:sz="4" w:space="0" w:color="BFBFBF"/>
              <w:left w:val="single" w:sz="4" w:space="0" w:color="BFBFBF"/>
              <w:bottom w:val="single" w:sz="4" w:space="0" w:color="BFBFBF"/>
              <w:right w:val="single" w:sz="4" w:space="0" w:color="BFBFBF"/>
            </w:tcBorders>
          </w:tcPr>
          <w:p w:rsidR="002B55CE" w:rsidRDefault="001E567A">
            <w:r w:rsidRPr="002100BC">
              <w:rPr>
                <w:b/>
              </w:rPr>
              <w:t>Writing Assignment</w:t>
            </w:r>
            <w:r w:rsidR="007E7ED9">
              <w:rPr>
                <w:b/>
              </w:rPr>
              <w:t xml:space="preserve"> 9</w:t>
            </w:r>
            <w:r w:rsidRPr="002100BC">
              <w:rPr>
                <w:b/>
              </w:rPr>
              <w:t xml:space="preserve">:  </w:t>
            </w:r>
            <w:r w:rsidRPr="001E567A">
              <w:t xml:space="preserve">Bring in a draft your research question to class. Be </w:t>
            </w:r>
            <w:r w:rsidR="002B55CE" w:rsidRPr="001E567A">
              <w:t>prepared to work on your question</w:t>
            </w:r>
            <w:r w:rsidR="002B55CE">
              <w:rPr>
                <w:b/>
              </w:rPr>
              <w:t>.</w:t>
            </w:r>
          </w:p>
          <w:p w:rsidR="002B55CE" w:rsidRDefault="002B55CE"/>
          <w:p w:rsidR="002B55CE" w:rsidRDefault="002B55CE"/>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lastRenderedPageBreak/>
              <w:t>Wed 11/22</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Default="001E567A">
            <w:r w:rsidRPr="002100BC">
              <w:rPr>
                <w:b/>
              </w:rPr>
              <w:t>Writing Assignment</w:t>
            </w:r>
            <w:r w:rsidR="007E7ED9">
              <w:rPr>
                <w:b/>
              </w:rPr>
              <w:t xml:space="preserve"> 10</w:t>
            </w:r>
            <w:r w:rsidRPr="002100BC">
              <w:rPr>
                <w:b/>
              </w:rPr>
              <w:t xml:space="preserve">:  </w:t>
            </w:r>
            <w:r w:rsidRPr="001E567A">
              <w:t>Bring in a draft of Paper #3 due for peer review. Bring 3 copies to class. Submit one copy to Blackboard.</w:t>
            </w:r>
            <w:r w:rsidRPr="002100BC">
              <w:rPr>
                <w:b/>
              </w:rPr>
              <w:t xml:space="preserve"> </w:t>
            </w:r>
          </w:p>
        </w:tc>
      </w:tr>
      <w:tr w:rsidR="002B55CE">
        <w:tc>
          <w:tcPr>
            <w:tcW w:w="1620" w:type="dxa"/>
            <w:tcBorders>
              <w:top w:val="single" w:sz="4" w:space="0" w:color="BFBFBF"/>
              <w:left w:val="single" w:sz="4" w:space="0" w:color="BFBFBF"/>
              <w:bottom w:val="single" w:sz="4" w:space="0" w:color="BFBFBF"/>
              <w:right w:val="single" w:sz="4" w:space="0" w:color="BFBFBF"/>
            </w:tcBorders>
            <w:shd w:val="clear" w:color="auto" w:fill="F2F2F2"/>
          </w:tcPr>
          <w:p w:rsidR="002B55CE" w:rsidRDefault="002B55CE">
            <w:r>
              <w:rPr>
                <w:b/>
              </w:rPr>
              <w:t>Week 14</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Default="002B55CE"/>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sidP="006A39A7">
            <w:r>
              <w:t>Mon 11/27</w:t>
            </w:r>
          </w:p>
        </w:tc>
        <w:tc>
          <w:tcPr>
            <w:tcW w:w="1890" w:type="dxa"/>
            <w:tcBorders>
              <w:top w:val="single" w:sz="4" w:space="0" w:color="BFBFBF"/>
              <w:left w:val="single" w:sz="4" w:space="0" w:color="BFBFBF"/>
              <w:bottom w:val="single" w:sz="4" w:space="0" w:color="BFBFBF"/>
              <w:right w:val="single" w:sz="4" w:space="0" w:color="BFBFBF"/>
            </w:tcBorders>
          </w:tcPr>
          <w:p w:rsidR="002B55CE" w:rsidRDefault="007E7ED9">
            <w:r>
              <w:t>Annotated Bibliography Due</w:t>
            </w:r>
          </w:p>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Default="002B55CE" w:rsidP="001E567A">
            <w:r>
              <w:rPr>
                <w:b/>
              </w:rPr>
              <w:t>Writing Assignment:</w:t>
            </w:r>
            <w:r>
              <w:t xml:space="preserve"> </w:t>
            </w:r>
            <w:r w:rsidRPr="001E567A">
              <w:t xml:space="preserve"> </w:t>
            </w:r>
            <w:r w:rsidR="001E567A" w:rsidRPr="001E567A">
              <w:t xml:space="preserve">Bring in a draft of Paper #1 due for peer review. Bring 3 copies to class. </w:t>
            </w:r>
          </w:p>
          <w:p w:rsidR="007E7ED9" w:rsidRDefault="007E7ED9" w:rsidP="007E7ED9">
            <w:r>
              <w:t>*</w:t>
            </w:r>
            <w:r w:rsidRPr="007E7ED9">
              <w:rPr>
                <w:b/>
                <w:u w:val="double"/>
              </w:rPr>
              <w:t>Annotated Bibliography Due</w:t>
            </w:r>
            <w:r>
              <w:rPr>
                <w:b/>
                <w:u w:val="double"/>
              </w:rPr>
              <w:t>*</w:t>
            </w:r>
          </w:p>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t>Wed 11/29</w:t>
            </w:r>
          </w:p>
        </w:tc>
        <w:tc>
          <w:tcPr>
            <w:tcW w:w="1890" w:type="dxa"/>
            <w:tcBorders>
              <w:top w:val="single" w:sz="4" w:space="0" w:color="BFBFBF"/>
              <w:left w:val="single" w:sz="4" w:space="0" w:color="BFBFBF"/>
              <w:bottom w:val="single" w:sz="4" w:space="0" w:color="BFBFBF"/>
              <w:right w:val="single" w:sz="4" w:space="0" w:color="BFBFBF"/>
            </w:tcBorders>
          </w:tcPr>
          <w:p w:rsidR="001E567A" w:rsidRDefault="001E567A" w:rsidP="001E567A">
            <w:r>
              <w:t xml:space="preserve">One-on-one Conferences. </w:t>
            </w:r>
          </w:p>
          <w:p w:rsidR="000B19B1" w:rsidRDefault="000B19B1" w:rsidP="001E567A"/>
          <w:p w:rsidR="000B19B1" w:rsidRDefault="000B19B1" w:rsidP="001E567A">
            <w:r>
              <w:t xml:space="preserve">Genre analysis due. </w:t>
            </w:r>
          </w:p>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Default="007E7ED9" w:rsidP="001E567A">
            <w:r w:rsidRPr="002100BC">
              <w:rPr>
                <w:b/>
              </w:rPr>
              <w:t>Writing Assignment</w:t>
            </w:r>
            <w:r>
              <w:rPr>
                <w:b/>
              </w:rPr>
              <w:t xml:space="preserve"> 11</w:t>
            </w:r>
            <w:r w:rsidRPr="002100BC">
              <w:rPr>
                <w:b/>
              </w:rPr>
              <w:t xml:space="preserve">:  </w:t>
            </w:r>
            <w:r>
              <w:rPr>
                <w:b/>
              </w:rPr>
              <w:t xml:space="preserve"> </w:t>
            </w:r>
            <w:r w:rsidRPr="0025706E">
              <w:t>Genre Analysis</w:t>
            </w:r>
          </w:p>
        </w:tc>
      </w:tr>
      <w:tr w:rsidR="002B55CE">
        <w:tc>
          <w:tcPr>
            <w:tcW w:w="1620" w:type="dxa"/>
            <w:tcBorders>
              <w:top w:val="single" w:sz="4" w:space="0" w:color="BFBFBF"/>
              <w:left w:val="single" w:sz="4" w:space="0" w:color="BFBFBF"/>
              <w:bottom w:val="single" w:sz="4" w:space="0" w:color="BFBFBF"/>
              <w:right w:val="single" w:sz="4" w:space="0" w:color="BFBFBF"/>
            </w:tcBorders>
            <w:shd w:val="clear" w:color="auto" w:fill="F2F2F2"/>
          </w:tcPr>
          <w:p w:rsidR="002B55CE" w:rsidRDefault="002B55CE">
            <w:r>
              <w:rPr>
                <w:b/>
              </w:rPr>
              <w:t>Week 15</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Default="002B55CE"/>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t>Mon 12/4</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Default="000B19B1">
            <w:r>
              <w:t>In-class presentations of portfolios.</w:t>
            </w:r>
          </w:p>
          <w:p w:rsidR="000B19B1" w:rsidRDefault="000B19B1"/>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t>Wed 12/6</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Default="002B55CE" w:rsidP="008C7584">
            <w:r>
              <w:t xml:space="preserve">In-class </w:t>
            </w:r>
            <w:r w:rsidR="008C7584">
              <w:t>presentations of portfolios</w:t>
            </w:r>
            <w:r>
              <w:t>.</w:t>
            </w:r>
          </w:p>
        </w:tc>
      </w:tr>
      <w:tr w:rsidR="002B55CE">
        <w:tc>
          <w:tcPr>
            <w:tcW w:w="1620" w:type="dxa"/>
            <w:tcBorders>
              <w:top w:val="single" w:sz="4" w:space="0" w:color="BFBFBF"/>
              <w:left w:val="single" w:sz="4" w:space="0" w:color="BFBFBF"/>
              <w:bottom w:val="single" w:sz="4" w:space="0" w:color="BFBFBF"/>
              <w:right w:val="single" w:sz="4" w:space="0" w:color="BFBFBF"/>
            </w:tcBorders>
            <w:shd w:val="clear" w:color="auto" w:fill="F2F2F2"/>
          </w:tcPr>
          <w:p w:rsidR="002B55CE" w:rsidRDefault="002B55CE">
            <w:r>
              <w:rPr>
                <w:b/>
              </w:rPr>
              <w:t>Week 16</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Default="002B55CE"/>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t>Mon 12/11</w: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r>
              <w:t>Last Day of Class</w:t>
            </w:r>
          </w:p>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7E7ED9" w:rsidRDefault="007E7ED9">
            <w:r>
              <w:t>*</w:t>
            </w:r>
            <w:r w:rsidRPr="000B19B1">
              <w:rPr>
                <w:u w:val="double"/>
              </w:rPr>
              <w:t xml:space="preserve"> </w:t>
            </w:r>
            <w:r w:rsidRPr="00404BBA">
              <w:rPr>
                <w:b/>
                <w:u w:val="double"/>
              </w:rPr>
              <w:t>F</w:t>
            </w:r>
            <w:r w:rsidRPr="000B19B1">
              <w:rPr>
                <w:b/>
                <w:u w:val="double"/>
              </w:rPr>
              <w:t>ormal Paper #3 Due</w:t>
            </w:r>
            <w:r>
              <w:rPr>
                <w:b/>
                <w:u w:val="double"/>
              </w:rPr>
              <w:t>*</w:t>
            </w:r>
          </w:p>
          <w:p w:rsidR="002B55CE" w:rsidRDefault="000B19B1">
            <w:r>
              <w:t>Class review.</w:t>
            </w:r>
          </w:p>
        </w:tc>
      </w:tr>
      <w:tr w:rsidR="002B55CE">
        <w:tc>
          <w:tcPr>
            <w:tcW w:w="1620" w:type="dxa"/>
            <w:tcBorders>
              <w:top w:val="single" w:sz="4" w:space="0" w:color="BFBFBF"/>
              <w:left w:val="single" w:sz="4" w:space="0" w:color="BFBFBF"/>
              <w:bottom w:val="single" w:sz="4" w:space="0" w:color="BFBFBF"/>
              <w:right w:val="single" w:sz="4" w:space="0" w:color="BFBFBF"/>
            </w:tcBorders>
          </w:tcPr>
          <w:p w:rsidR="002B55CE" w:rsidRDefault="002B55CE">
            <w:r>
              <w:rPr>
                <w:noProof/>
              </w:rPr>
              <mc:AlternateContent>
                <mc:Choice Requires="wps">
                  <w:drawing>
                    <wp:anchor distT="0" distB="0" distL="114300" distR="114300" simplePos="0" relativeHeight="251660288" behindDoc="0" locked="0" layoutInCell="0" hidden="0" allowOverlap="1" wp14:anchorId="3EEFCE7F" wp14:editId="10D1A313">
                      <wp:simplePos x="0" y="0"/>
                      <wp:positionH relativeFrom="margin">
                        <wp:posOffset>-515722</wp:posOffset>
                      </wp:positionH>
                      <wp:positionV relativeFrom="paragraph">
                        <wp:posOffset>50673</wp:posOffset>
                      </wp:positionV>
                      <wp:extent cx="7147154" cy="510539"/>
                      <wp:effectExtent l="0" t="0" r="15875" b="23495"/>
                      <wp:wrapNone/>
                      <wp:docPr id="1" name="Rectangle 1"/>
                      <wp:cNvGraphicFramePr/>
                      <a:graphic xmlns:a="http://schemas.openxmlformats.org/drawingml/2006/main">
                        <a:graphicData uri="http://schemas.microsoft.com/office/word/2010/wordprocessingShape">
                          <wps:wsp>
                            <wps:cNvSpPr/>
                            <wps:spPr>
                              <a:xfrm>
                                <a:off x="0" y="0"/>
                                <a:ext cx="7147154" cy="510539"/>
                              </a:xfrm>
                              <a:prstGeom prst="rect">
                                <a:avLst/>
                              </a:prstGeom>
                              <a:solidFill>
                                <a:schemeClr val="bg1"/>
                              </a:solidFill>
                              <a:ln w="9525" cap="flat" cmpd="sng">
                                <a:solidFill>
                                  <a:srgbClr val="000000"/>
                                </a:solidFill>
                                <a:prstDash val="solid"/>
                                <a:miter/>
                                <a:headEnd type="none" w="med" len="med"/>
                                <a:tailEnd type="none" w="med" len="med"/>
                              </a:ln>
                            </wps:spPr>
                            <wps:txbx>
                              <w:txbxContent>
                                <w:p w:rsidR="002B55CE" w:rsidRDefault="002B55CE">
                                  <w:pPr>
                                    <w:jc w:val="center"/>
                                    <w:textDirection w:val="btLr"/>
                                  </w:pPr>
                                  <w:r>
                                    <w:t>Final Exam TBA</w:t>
                                  </w:r>
                                </w:p>
                                <w:p w:rsidR="002B55CE" w:rsidRDefault="002B55CE">
                                  <w:pPr>
                                    <w:textDirection w:val="btLr"/>
                                  </w:pPr>
                                </w:p>
                              </w:txbxContent>
                            </wps:txbx>
                            <wps:bodyPr wrap="square" lIns="91425" tIns="45700" rIns="91425" bIns="45700" anchor="t" anchorCtr="0">
                              <a:noAutofit/>
                            </wps:bodyPr>
                          </wps:wsp>
                        </a:graphicData>
                      </a:graphic>
                      <wp14:sizeRelH relativeFrom="margin">
                        <wp14:pctWidth>0</wp14:pctWidth>
                      </wp14:sizeRelH>
                    </wp:anchor>
                  </w:drawing>
                </mc:Choice>
                <mc:Fallback>
                  <w:pict>
                    <v:rect id="Rectangle 1" o:spid="_x0000_s1026" style="position:absolute;margin-left:-40.6pt;margin-top:4pt;width:562.75pt;height:40.2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" o:allowincell="f" fillcolor="white [3212]">
                      <v:textbox inset="2.53958mm,1.2694mm,2.53958mm,1.2694mm">
                        <w:txbxContent>
                          <w:p w:rsidR="002B55CE" w:rsidRDefault="002B55CE">
                            <w:pPr>
                              <w:jc w:val="center"/>
                              <w:textDirection w:val="btLr"/>
                            </w:pPr>
                            <w:r>
                              <w:t>Final Exam TBA</w:t>
                            </w:r>
                          </w:p>
                          <w:p w:rsidR="002B55CE" w:rsidRDefault="002B55CE">
                            <w:pPr>
                              <w:textDirection w:val="btLr"/>
                            </w:pPr>
                            <w:bookmarkStart w:id="5" w:name="_GoBack"/>
                            <w:bookmarkEnd w:id="5"/>
                          </w:p>
                        </w:txbxContent>
                      </v:textbox>
                      <w10:wrap anchorx="margin"/>
                    </v:rect>
                  </w:pict>
                </mc:Fallback>
              </mc:AlternateContent>
            </w:r>
          </w:p>
        </w:tc>
        <w:tc>
          <w:tcPr>
            <w:tcW w:w="1890" w:type="dxa"/>
            <w:tcBorders>
              <w:top w:val="single" w:sz="4" w:space="0" w:color="BFBFBF"/>
              <w:left w:val="single" w:sz="4" w:space="0" w:color="BFBFBF"/>
              <w:bottom w:val="single" w:sz="4" w:space="0" w:color="BFBFBF"/>
              <w:right w:val="single" w:sz="4" w:space="0" w:color="BFBFBF"/>
            </w:tcBorders>
          </w:tcPr>
          <w:p w:rsidR="002B55CE" w:rsidRDefault="002B55CE"/>
          <w:p w:rsidR="002B55CE" w:rsidRDefault="002B55CE"/>
        </w:tc>
        <w:tc>
          <w:tcPr>
            <w:tcW w:w="7830" w:type="dxa"/>
            <w:tcBorders>
              <w:top w:val="single" w:sz="4" w:space="0" w:color="BFBFBF"/>
              <w:left w:val="single" w:sz="4" w:space="0" w:color="BFBFBF"/>
              <w:bottom w:val="single" w:sz="4" w:space="0" w:color="BFBFBF"/>
              <w:right w:val="single" w:sz="4" w:space="0" w:color="BFBFBF"/>
            </w:tcBorders>
          </w:tcPr>
          <w:p w:rsidR="002B55CE" w:rsidRDefault="002B55CE"/>
        </w:tc>
      </w:tr>
    </w:tbl>
    <w:p w:rsidR="00A53A74" w:rsidRDefault="00A53A74">
      <w:pPr>
        <w:widowControl w:val="0"/>
        <w:spacing w:after="200" w:line="276" w:lineRule="auto"/>
      </w:pPr>
    </w:p>
    <w:sectPr w:rsidR="00A53A74" w:rsidSect="00F917C9">
      <w:headerReference w:type="default" r:id="rId24"/>
      <w:footerReference w:type="default" r:id="rId25"/>
      <w:pgSz w:w="12240" w:h="15840"/>
      <w:pgMar w:top="173" w:right="1296" w:bottom="1296" w:left="1296" w:header="9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2BB" w:rsidRDefault="00612461">
      <w:r>
        <w:separator/>
      </w:r>
    </w:p>
  </w:endnote>
  <w:endnote w:type="continuationSeparator" w:id="0">
    <w:p w:rsidR="004A22BB" w:rsidRDefault="0061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Neue">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74" w:rsidRDefault="00612461">
    <w:pPr>
      <w:tabs>
        <w:tab w:val="center" w:pos="4320"/>
        <w:tab w:val="right" w:pos="8640"/>
      </w:tabs>
      <w:jc w:val="center"/>
    </w:pPr>
    <w:r>
      <w:fldChar w:fldCharType="begin"/>
    </w:r>
    <w:r>
      <w:instrText>PAGE</w:instrText>
    </w:r>
    <w:r>
      <w:fldChar w:fldCharType="separate"/>
    </w:r>
    <w:r w:rsidR="009917B1">
      <w:rPr>
        <w:noProof/>
      </w:rPr>
      <w:t>6</w:t>
    </w:r>
    <w:r>
      <w:fldChar w:fldCharType="end"/>
    </w:r>
  </w:p>
  <w:p w:rsidR="00A53A74" w:rsidRDefault="00A53A74">
    <w:pPr>
      <w:tabs>
        <w:tab w:val="center" w:pos="4320"/>
        <w:tab w:val="right" w:pos="864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2BB" w:rsidRDefault="00612461">
      <w:r>
        <w:separator/>
      </w:r>
    </w:p>
  </w:footnote>
  <w:footnote w:type="continuationSeparator" w:id="0">
    <w:p w:rsidR="004A22BB" w:rsidRDefault="00612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74" w:rsidRPr="00CF1ED5" w:rsidRDefault="00612461" w:rsidP="00CF1ED5">
    <w:pPr>
      <w:tabs>
        <w:tab w:val="center" w:pos="4320"/>
        <w:tab w:val="right" w:pos="8640"/>
      </w:tabs>
      <w:spacing w:before="720"/>
      <w:jc w:val="right"/>
      <w:rPr>
        <w:rFonts w:asciiTheme="majorHAnsi" w:hAnsiTheme="majorHAnsi"/>
      </w:rPr>
    </w:pPr>
    <w:r w:rsidRPr="00CF1ED5">
      <w:rPr>
        <w:rFonts w:asciiTheme="majorHAnsi" w:eastAsia="Helvetica Neue" w:hAnsiTheme="majorHAnsi" w:cs="Helvetica Neue"/>
      </w:rPr>
      <w:t xml:space="preserve">English 125 </w:t>
    </w:r>
    <w:r w:rsidRPr="00CF1ED5">
      <w:rPr>
        <w:rFonts w:asciiTheme="majorHAnsi" w:hAnsiTheme="majorHAnsi"/>
      </w:rPr>
      <w:fldChar w:fldCharType="begin"/>
    </w:r>
    <w:r w:rsidRPr="00CF1ED5">
      <w:rPr>
        <w:rFonts w:asciiTheme="majorHAnsi" w:hAnsiTheme="majorHAnsi"/>
      </w:rPr>
      <w:instrText>PAGE</w:instrText>
    </w:r>
    <w:r w:rsidRPr="00CF1ED5">
      <w:rPr>
        <w:rFonts w:asciiTheme="majorHAnsi" w:hAnsiTheme="majorHAnsi"/>
      </w:rPr>
      <w:fldChar w:fldCharType="separate"/>
    </w:r>
    <w:r w:rsidR="009917B1">
      <w:rPr>
        <w:rFonts w:asciiTheme="majorHAnsi" w:hAnsiTheme="majorHAnsi"/>
        <w:noProof/>
      </w:rPr>
      <w:t>6</w:t>
    </w:r>
    <w:r w:rsidRPr="00CF1ED5">
      <w:rPr>
        <w:rFonts w:asciiTheme="majorHAnsi" w:hAnsiTheme="majorHAnsi"/>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96C"/>
    <w:multiLevelType w:val="multilevel"/>
    <w:tmpl w:val="42F876C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02BC1218"/>
    <w:multiLevelType w:val="hybridMultilevel"/>
    <w:tmpl w:val="C8C2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BC11B2"/>
    <w:multiLevelType w:val="multilevel"/>
    <w:tmpl w:val="23C6D54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nsid w:val="4D935079"/>
    <w:multiLevelType w:val="multilevel"/>
    <w:tmpl w:val="EC505E8E"/>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nsid w:val="66C149AA"/>
    <w:multiLevelType w:val="multilevel"/>
    <w:tmpl w:val="961A0E2E"/>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
  <w:rsids>
    <w:rsidRoot w:val="00A53A74"/>
    <w:rsid w:val="000B19B1"/>
    <w:rsid w:val="000C6469"/>
    <w:rsid w:val="00113D08"/>
    <w:rsid w:val="0016006A"/>
    <w:rsid w:val="001743D8"/>
    <w:rsid w:val="001A2970"/>
    <w:rsid w:val="001E567A"/>
    <w:rsid w:val="002100BC"/>
    <w:rsid w:val="0022248B"/>
    <w:rsid w:val="0025706E"/>
    <w:rsid w:val="002950FF"/>
    <w:rsid w:val="002B55CE"/>
    <w:rsid w:val="003670CE"/>
    <w:rsid w:val="003E0D2D"/>
    <w:rsid w:val="00404BBA"/>
    <w:rsid w:val="00471BC2"/>
    <w:rsid w:val="00480BC3"/>
    <w:rsid w:val="004A22BB"/>
    <w:rsid w:val="005243DC"/>
    <w:rsid w:val="00563D2F"/>
    <w:rsid w:val="005F30E0"/>
    <w:rsid w:val="00612461"/>
    <w:rsid w:val="00674945"/>
    <w:rsid w:val="006A39A7"/>
    <w:rsid w:val="006C502E"/>
    <w:rsid w:val="006F13AB"/>
    <w:rsid w:val="00787248"/>
    <w:rsid w:val="007E7ED9"/>
    <w:rsid w:val="008C7584"/>
    <w:rsid w:val="00904F70"/>
    <w:rsid w:val="0092747D"/>
    <w:rsid w:val="009545EB"/>
    <w:rsid w:val="009917B1"/>
    <w:rsid w:val="00A53A74"/>
    <w:rsid w:val="00B70223"/>
    <w:rsid w:val="00BB0FA0"/>
    <w:rsid w:val="00BB285E"/>
    <w:rsid w:val="00BF0A43"/>
    <w:rsid w:val="00C33E5C"/>
    <w:rsid w:val="00C92D94"/>
    <w:rsid w:val="00CE6616"/>
    <w:rsid w:val="00CF1ED5"/>
    <w:rsid w:val="00D90E32"/>
    <w:rsid w:val="00DC41AE"/>
    <w:rsid w:val="00DD5427"/>
    <w:rsid w:val="00DF040F"/>
    <w:rsid w:val="00E5152B"/>
    <w:rsid w:val="00E81762"/>
    <w:rsid w:val="00F91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CF1ED5"/>
    <w:pPr>
      <w:tabs>
        <w:tab w:val="center" w:pos="4680"/>
        <w:tab w:val="right" w:pos="9360"/>
      </w:tabs>
    </w:pPr>
  </w:style>
  <w:style w:type="character" w:customStyle="1" w:styleId="HeaderChar">
    <w:name w:val="Header Char"/>
    <w:basedOn w:val="DefaultParagraphFont"/>
    <w:link w:val="Header"/>
    <w:uiPriority w:val="99"/>
    <w:rsid w:val="00CF1ED5"/>
  </w:style>
  <w:style w:type="paragraph" w:styleId="Footer">
    <w:name w:val="footer"/>
    <w:basedOn w:val="Normal"/>
    <w:link w:val="FooterChar"/>
    <w:uiPriority w:val="99"/>
    <w:unhideWhenUsed/>
    <w:rsid w:val="00CF1ED5"/>
    <w:pPr>
      <w:tabs>
        <w:tab w:val="center" w:pos="4680"/>
        <w:tab w:val="right" w:pos="9360"/>
      </w:tabs>
    </w:pPr>
  </w:style>
  <w:style w:type="character" w:customStyle="1" w:styleId="FooterChar">
    <w:name w:val="Footer Char"/>
    <w:basedOn w:val="DefaultParagraphFont"/>
    <w:link w:val="Footer"/>
    <w:uiPriority w:val="99"/>
    <w:rsid w:val="00CF1ED5"/>
  </w:style>
  <w:style w:type="paragraph" w:styleId="BalloonText">
    <w:name w:val="Balloon Text"/>
    <w:basedOn w:val="Normal"/>
    <w:link w:val="BalloonTextChar"/>
    <w:uiPriority w:val="99"/>
    <w:semiHidden/>
    <w:unhideWhenUsed/>
    <w:rsid w:val="00E81762"/>
    <w:rPr>
      <w:rFonts w:ascii="Tahoma" w:hAnsi="Tahoma" w:cs="Tahoma"/>
      <w:sz w:val="16"/>
      <w:szCs w:val="16"/>
    </w:rPr>
  </w:style>
  <w:style w:type="character" w:customStyle="1" w:styleId="BalloonTextChar">
    <w:name w:val="Balloon Text Char"/>
    <w:basedOn w:val="DefaultParagraphFont"/>
    <w:link w:val="BalloonText"/>
    <w:uiPriority w:val="99"/>
    <w:semiHidden/>
    <w:rsid w:val="00E81762"/>
    <w:rPr>
      <w:rFonts w:ascii="Tahoma" w:hAnsi="Tahoma" w:cs="Tahoma"/>
      <w:sz w:val="16"/>
      <w:szCs w:val="16"/>
    </w:rPr>
  </w:style>
  <w:style w:type="paragraph" w:styleId="ListParagraph">
    <w:name w:val="List Paragraph"/>
    <w:basedOn w:val="Normal"/>
    <w:uiPriority w:val="34"/>
    <w:qFormat/>
    <w:rsid w:val="009274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CF1ED5"/>
    <w:pPr>
      <w:tabs>
        <w:tab w:val="center" w:pos="4680"/>
        <w:tab w:val="right" w:pos="9360"/>
      </w:tabs>
    </w:pPr>
  </w:style>
  <w:style w:type="character" w:customStyle="1" w:styleId="HeaderChar">
    <w:name w:val="Header Char"/>
    <w:basedOn w:val="DefaultParagraphFont"/>
    <w:link w:val="Header"/>
    <w:uiPriority w:val="99"/>
    <w:rsid w:val="00CF1ED5"/>
  </w:style>
  <w:style w:type="paragraph" w:styleId="Footer">
    <w:name w:val="footer"/>
    <w:basedOn w:val="Normal"/>
    <w:link w:val="FooterChar"/>
    <w:uiPriority w:val="99"/>
    <w:unhideWhenUsed/>
    <w:rsid w:val="00CF1ED5"/>
    <w:pPr>
      <w:tabs>
        <w:tab w:val="center" w:pos="4680"/>
        <w:tab w:val="right" w:pos="9360"/>
      </w:tabs>
    </w:pPr>
  </w:style>
  <w:style w:type="character" w:customStyle="1" w:styleId="FooterChar">
    <w:name w:val="Footer Char"/>
    <w:basedOn w:val="DefaultParagraphFont"/>
    <w:link w:val="Footer"/>
    <w:uiPriority w:val="99"/>
    <w:rsid w:val="00CF1ED5"/>
  </w:style>
  <w:style w:type="paragraph" w:styleId="BalloonText">
    <w:name w:val="Balloon Text"/>
    <w:basedOn w:val="Normal"/>
    <w:link w:val="BalloonTextChar"/>
    <w:uiPriority w:val="99"/>
    <w:semiHidden/>
    <w:unhideWhenUsed/>
    <w:rsid w:val="00E81762"/>
    <w:rPr>
      <w:rFonts w:ascii="Tahoma" w:hAnsi="Tahoma" w:cs="Tahoma"/>
      <w:sz w:val="16"/>
      <w:szCs w:val="16"/>
    </w:rPr>
  </w:style>
  <w:style w:type="character" w:customStyle="1" w:styleId="BalloonTextChar">
    <w:name w:val="Balloon Text Char"/>
    <w:basedOn w:val="DefaultParagraphFont"/>
    <w:link w:val="BalloonText"/>
    <w:uiPriority w:val="99"/>
    <w:semiHidden/>
    <w:rsid w:val="00E81762"/>
    <w:rPr>
      <w:rFonts w:ascii="Tahoma" w:hAnsi="Tahoma" w:cs="Tahoma"/>
      <w:sz w:val="16"/>
      <w:szCs w:val="16"/>
    </w:rPr>
  </w:style>
  <w:style w:type="paragraph" w:styleId="ListParagraph">
    <w:name w:val="List Paragraph"/>
    <w:basedOn w:val="Normal"/>
    <w:uiPriority w:val="34"/>
    <w:qFormat/>
    <w:rsid w:val="00927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coy@york.cuny.edu" TargetMode="External"/><Relationship Id="rId13" Type="http://schemas.openxmlformats.org/officeDocument/2006/relationships/hyperlink" Target="http://www.york.cuny.edu/president/legal-compliance/legal-affairs/cuny-legal-policies-procedures/Academic-Integrity-Policy.pdf/" TargetMode="External"/><Relationship Id="rId18" Type="http://schemas.openxmlformats.org/officeDocument/2006/relationships/hyperlink" Target="http://york.cuny.edu/library"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york.cuny.edu/student/writing-center" TargetMode="External"/><Relationship Id="rId7" Type="http://schemas.openxmlformats.org/officeDocument/2006/relationships/endnotes" Target="endnotes.xml"/><Relationship Id="rId12" Type="http://schemas.openxmlformats.org/officeDocument/2006/relationships/hyperlink" Target="http://www.york.cuny.edu/president/legal-compliance/legal-affairs/cuny-legal-policies-procedures/Academic-Integrity-Policy.pdf/" TargetMode="External"/><Relationship Id="rId17" Type="http://schemas.openxmlformats.org/officeDocument/2006/relationships/hyperlink" Target="http://york.cuny.edu/library"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owl.english.purdue.edu/handouts/research/r_plagiar.html" TargetMode="External"/><Relationship Id="rId20" Type="http://schemas.openxmlformats.org/officeDocument/2006/relationships/hyperlink" Target="http://york.cuny.edu/it/acet/computer-lab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rk.cuny.edu/president/legal-compliance/legal-affairs/cuny-legal-policies-procedures/Academic-Integrity-Policy.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owl.english.purdue.edu/handouts/research/r_plagiar.html" TargetMode="External"/><Relationship Id="rId23" Type="http://schemas.openxmlformats.org/officeDocument/2006/relationships/hyperlink" Target="http://www.yorkcollege.mywconline.com" TargetMode="External"/><Relationship Id="rId10" Type="http://schemas.openxmlformats.org/officeDocument/2006/relationships/hyperlink" Target="mailto:rcoy@york.cuny.edu" TargetMode="External"/><Relationship Id="rId19" Type="http://schemas.openxmlformats.org/officeDocument/2006/relationships/hyperlink" Target="http://york.cuny.edu/it/acet/computer-labs" TargetMode="External"/><Relationship Id="rId4" Type="http://schemas.openxmlformats.org/officeDocument/2006/relationships/settings" Target="settings.xml"/><Relationship Id="rId9" Type="http://schemas.openxmlformats.org/officeDocument/2006/relationships/hyperlink" Target="mailto:rcoy@york.cuny.edu" TargetMode="External"/><Relationship Id="rId14" Type="http://schemas.openxmlformats.org/officeDocument/2006/relationships/hyperlink" Target="http://owl.english.purdue.edu/handouts/research/r_plagiar.html" TargetMode="External"/><Relationship Id="rId22" Type="http://schemas.openxmlformats.org/officeDocument/2006/relationships/hyperlink" Target="http://york.cuny.edu/student/writing-cente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2422</Words>
  <Characters>13807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Coy</dc:creator>
  <cp:lastModifiedBy>Raquel Coy</cp:lastModifiedBy>
  <cp:revision>3</cp:revision>
  <cp:lastPrinted>2017-08-27T20:42:00Z</cp:lastPrinted>
  <dcterms:created xsi:type="dcterms:W3CDTF">2017-09-11T23:54:00Z</dcterms:created>
  <dcterms:modified xsi:type="dcterms:W3CDTF">2017-10-11T23:10:00Z</dcterms:modified>
</cp:coreProperties>
</file>